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CD8D" w14:textId="77777777" w:rsidR="000C04DE" w:rsidRDefault="00536F80" w:rsidP="000C04DE">
      <w:pPr>
        <w:pStyle w:val="Heading3"/>
        <w:rPr>
          <w:rFonts w:ascii="Arial Black" w:hAnsi="Arial Black" w:cs="Arial"/>
          <w:caps w:val="0"/>
          <w:sz w:val="28"/>
          <w:szCs w:val="28"/>
        </w:rPr>
      </w:pPr>
      <w:r>
        <w:rPr>
          <w:noProof/>
        </w:rPr>
        <w:drawing>
          <wp:inline distT="0" distB="0" distL="0" distR="0" wp14:anchorId="7ADECED0" wp14:editId="7ADECED1">
            <wp:extent cx="2927985" cy="2084705"/>
            <wp:effectExtent l="0" t="0" r="5715" b="0"/>
            <wp:docPr id="16" name="Picture 16" descr="Z:\MARKETING\TEC Logo Variants\TEC Centred Mark\TEC_Centred_Logos\Full Colour\TEC_Logo_Center_FC_CMYK.jpg"/>
            <wp:cNvGraphicFramePr/>
            <a:graphic xmlns:a="http://schemas.openxmlformats.org/drawingml/2006/main">
              <a:graphicData uri="http://schemas.openxmlformats.org/drawingml/2006/picture">
                <pic:pic xmlns:pic="http://schemas.openxmlformats.org/drawingml/2006/picture">
                  <pic:nvPicPr>
                    <pic:cNvPr id="16" name="Picture 16" descr="Z:\MARKETING\TEC Logo Variants\TEC Centred Mark\TEC_Centred_Logos\Full Colour\TEC_Logo_Center_FC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985" cy="2084705"/>
                    </a:xfrm>
                    <a:prstGeom prst="rect">
                      <a:avLst/>
                    </a:prstGeom>
                    <a:noFill/>
                    <a:ln>
                      <a:noFill/>
                    </a:ln>
                  </pic:spPr>
                </pic:pic>
              </a:graphicData>
            </a:graphic>
          </wp:inline>
        </w:drawing>
      </w:r>
    </w:p>
    <w:p w14:paraId="7ADECD8E" w14:textId="77777777" w:rsidR="000C04DE" w:rsidRDefault="000C04DE" w:rsidP="000C04DE">
      <w:pPr>
        <w:pStyle w:val="Heading3"/>
        <w:rPr>
          <w:rFonts w:ascii="Arial Black" w:hAnsi="Arial Black" w:cs="Arial"/>
          <w:caps w:val="0"/>
          <w:sz w:val="28"/>
          <w:szCs w:val="28"/>
        </w:rPr>
      </w:pPr>
    </w:p>
    <w:p w14:paraId="7ADECD8F" w14:textId="77777777" w:rsidR="000C04DE" w:rsidRDefault="000C04DE" w:rsidP="000C04DE">
      <w:pPr>
        <w:pStyle w:val="Heading3"/>
        <w:rPr>
          <w:rFonts w:ascii="Arial Black" w:hAnsi="Arial Black" w:cs="Arial"/>
          <w:caps w:val="0"/>
          <w:sz w:val="28"/>
          <w:szCs w:val="28"/>
        </w:rPr>
      </w:pPr>
    </w:p>
    <w:p w14:paraId="7ADECD90" w14:textId="77777777" w:rsidR="000C04DE" w:rsidRDefault="000C04DE" w:rsidP="000C04DE">
      <w:pPr>
        <w:pStyle w:val="Heading3"/>
        <w:rPr>
          <w:rFonts w:asciiTheme="minorHAnsi" w:hAnsiTheme="minorHAnsi" w:cs="Arial"/>
          <w:caps w:val="0"/>
          <w:sz w:val="28"/>
          <w:szCs w:val="28"/>
        </w:rPr>
      </w:pPr>
      <w:r w:rsidRPr="00182BBE">
        <w:rPr>
          <w:rFonts w:asciiTheme="minorHAnsi" w:hAnsiTheme="minorHAnsi" w:cs="Arial"/>
          <w:caps w:val="0"/>
          <w:sz w:val="28"/>
          <w:szCs w:val="28"/>
        </w:rPr>
        <w:t xml:space="preserve">QUALITY MANAGEMENT SYSTEM </w:t>
      </w:r>
      <w:r w:rsidR="00056B43" w:rsidRPr="00182BBE">
        <w:rPr>
          <w:rFonts w:asciiTheme="minorHAnsi" w:hAnsiTheme="minorHAnsi" w:cs="Arial"/>
          <w:caps w:val="0"/>
          <w:sz w:val="28"/>
          <w:szCs w:val="28"/>
        </w:rPr>
        <w:t>POLICY</w:t>
      </w:r>
    </w:p>
    <w:p w14:paraId="7ADECD91" w14:textId="77777777" w:rsidR="0063027E" w:rsidRDefault="0063027E" w:rsidP="0063027E"/>
    <w:p w14:paraId="2B74291C" w14:textId="66691750" w:rsidR="00000B9C" w:rsidRPr="00000B9C" w:rsidRDefault="009A20AA" w:rsidP="00000B9C">
      <w:pPr>
        <w:jc w:val="center"/>
        <w:rPr>
          <w:sz w:val="24"/>
          <w:szCs w:val="24"/>
        </w:rPr>
      </w:pPr>
      <w:r>
        <w:rPr>
          <w:rFonts w:ascii="Arial Black" w:hAnsi="Arial Black"/>
          <w:smallCaps/>
          <w:sz w:val="24"/>
          <w:szCs w:val="24"/>
        </w:rPr>
        <w:t>HEALTH AND SAFETY POLICY</w:t>
      </w:r>
    </w:p>
    <w:p w14:paraId="568EA0D7" w14:textId="77777777" w:rsidR="00F6661A" w:rsidRPr="00000B9C" w:rsidRDefault="00F6661A" w:rsidP="00F6661A">
      <w:pPr>
        <w:ind w:left="864" w:right="864"/>
        <w:jc w:val="center"/>
        <w:rPr>
          <w:rFonts w:cs="Arial"/>
        </w:rPr>
      </w:pPr>
      <w:r w:rsidRPr="00000B9C">
        <w:rPr>
          <w:rFonts w:cs="Arial"/>
        </w:rPr>
        <w:t>The implementation of this particular Policy must always be carried out in conjunction with, and meet the requirements of the GDPR Policy.</w:t>
      </w:r>
    </w:p>
    <w:p w14:paraId="38BD43B4" w14:textId="77777777" w:rsidR="00F6661A" w:rsidRPr="00000B9C" w:rsidRDefault="00F6661A" w:rsidP="00F6661A">
      <w:pPr>
        <w:ind w:left="864" w:right="864"/>
        <w:jc w:val="center"/>
        <w:rPr>
          <w:rFonts w:cs="Arial"/>
          <w:i/>
        </w:rPr>
      </w:pPr>
    </w:p>
    <w:p w14:paraId="4FDB23EF" w14:textId="77777777" w:rsidR="00F6661A" w:rsidRPr="00182BBE" w:rsidRDefault="00F6661A" w:rsidP="00F6661A">
      <w:pPr>
        <w:jc w:val="center"/>
        <w:rPr>
          <w:rFonts w:cs="Arial"/>
          <w:b/>
          <w:smallCaps/>
        </w:rPr>
      </w:pPr>
      <w:r w:rsidRPr="00182BBE">
        <w:rPr>
          <w:rFonts w:cs="Arial"/>
          <w:b/>
          <w:smallCaps/>
        </w:rPr>
        <w:t>Quality Statement</w:t>
      </w:r>
    </w:p>
    <w:p w14:paraId="24FE75F9" w14:textId="77777777" w:rsidR="00F6661A" w:rsidRDefault="00F6661A" w:rsidP="00F6661A">
      <w:pPr>
        <w:ind w:left="864" w:right="864"/>
        <w:jc w:val="center"/>
        <w:rPr>
          <w:rFonts w:cs="Arial"/>
        </w:rPr>
      </w:pPr>
      <w:r w:rsidRPr="00182BBE">
        <w:rPr>
          <w:rFonts w:cs="Arial"/>
        </w:rPr>
        <w:t xml:space="preserve">“The </w:t>
      </w:r>
      <w:r>
        <w:rPr>
          <w:rFonts w:cs="Arial"/>
          <w:b/>
        </w:rPr>
        <w:t xml:space="preserve">Engineering College </w:t>
      </w:r>
      <w:r w:rsidRPr="00182BBE">
        <w:rPr>
          <w:rFonts w:cs="Arial"/>
        </w:rPr>
        <w:t>Quality Management System operates to support and guide staff, learners and employers in effective engagement with the services and products provided by the organisation, seeking to ensure a consistent and continuously improving quality experience to exceed the user</w:t>
      </w:r>
      <w:r>
        <w:rPr>
          <w:rFonts w:cs="Arial"/>
        </w:rPr>
        <w:t>’</w:t>
      </w:r>
      <w:r w:rsidRPr="00182BBE">
        <w:rPr>
          <w:rFonts w:cs="Arial"/>
        </w:rPr>
        <w:t xml:space="preserve">s expectations”. </w:t>
      </w:r>
    </w:p>
    <w:p w14:paraId="51008562" w14:textId="77777777" w:rsidR="00F6661A" w:rsidRPr="006F113F" w:rsidRDefault="00F6661A" w:rsidP="00F6661A">
      <w:pPr>
        <w:ind w:left="864" w:right="864"/>
        <w:jc w:val="center"/>
        <w:rPr>
          <w:rFonts w:cs="Arial"/>
          <w:b/>
        </w:rPr>
      </w:pPr>
      <w:r>
        <w:rPr>
          <w:rFonts w:cs="Arial"/>
          <w:b/>
        </w:rPr>
        <w:t>Our Vision</w:t>
      </w:r>
    </w:p>
    <w:p w14:paraId="1C09D5B9" w14:textId="77777777" w:rsidR="00F6661A" w:rsidRDefault="00F6661A" w:rsidP="00F6661A">
      <w:pPr>
        <w:pStyle w:val="Body"/>
        <w:spacing w:after="0" w:line="240" w:lineRule="auto"/>
        <w:jc w:val="center"/>
        <w:rPr>
          <w:b/>
          <w:bCs/>
          <w:i/>
          <w:iCs/>
        </w:rPr>
      </w:pPr>
      <w:r w:rsidRPr="006F113F">
        <w:rPr>
          <w:b/>
          <w:bCs/>
          <w:i/>
          <w:iCs/>
          <w:lang w:val="de-DE"/>
        </w:rPr>
        <w:t>“</w:t>
      </w:r>
      <w:r>
        <w:rPr>
          <w:b/>
          <w:bCs/>
          <w:i/>
          <w:iCs/>
          <w:lang w:val="en-US"/>
        </w:rPr>
        <w:t>To inspire a new generation of Engineers</w:t>
      </w:r>
      <w:r w:rsidRPr="006F113F">
        <w:rPr>
          <w:b/>
          <w:bCs/>
          <w:i/>
          <w:iCs/>
          <w:lang w:val="en-US"/>
        </w:rPr>
        <w:t>.</w:t>
      </w:r>
      <w:r w:rsidRPr="006F113F">
        <w:rPr>
          <w:b/>
          <w:bCs/>
          <w:i/>
          <w:iCs/>
        </w:rPr>
        <w:t>”</w:t>
      </w:r>
    </w:p>
    <w:p w14:paraId="4058DADF" w14:textId="77777777" w:rsidR="00F6661A" w:rsidRDefault="00F6661A" w:rsidP="00F6661A">
      <w:pPr>
        <w:pStyle w:val="Body"/>
        <w:spacing w:after="0" w:line="240" w:lineRule="auto"/>
        <w:jc w:val="center"/>
        <w:rPr>
          <w:b/>
          <w:bCs/>
          <w:i/>
          <w:iCs/>
        </w:rPr>
      </w:pPr>
    </w:p>
    <w:p w14:paraId="2BD16D7C" w14:textId="77777777" w:rsidR="00F6661A" w:rsidRDefault="00F6661A" w:rsidP="00F6661A">
      <w:pPr>
        <w:pStyle w:val="Body"/>
        <w:spacing w:after="0" w:line="240" w:lineRule="auto"/>
        <w:jc w:val="center"/>
        <w:rPr>
          <w:b/>
          <w:bCs/>
          <w:iCs/>
        </w:rPr>
      </w:pPr>
      <w:r>
        <w:rPr>
          <w:b/>
          <w:bCs/>
          <w:iCs/>
        </w:rPr>
        <w:t>Our Mission</w:t>
      </w:r>
    </w:p>
    <w:p w14:paraId="1C620B09" w14:textId="77777777" w:rsidR="00F6661A" w:rsidRDefault="00F6661A" w:rsidP="00F6661A">
      <w:pPr>
        <w:pStyle w:val="Body"/>
        <w:spacing w:after="0" w:line="240" w:lineRule="auto"/>
        <w:jc w:val="center"/>
        <w:rPr>
          <w:b/>
          <w:bCs/>
          <w:iCs/>
        </w:rPr>
      </w:pPr>
    </w:p>
    <w:p w14:paraId="784E1BB4" w14:textId="77777777" w:rsidR="00F6661A" w:rsidRDefault="00F6661A" w:rsidP="00F6661A">
      <w:pPr>
        <w:pStyle w:val="Body"/>
        <w:spacing w:after="0" w:line="240" w:lineRule="auto"/>
        <w:jc w:val="center"/>
        <w:rPr>
          <w:b/>
          <w:bCs/>
          <w:i/>
          <w:iCs/>
        </w:rPr>
      </w:pPr>
      <w:r>
        <w:rPr>
          <w:b/>
          <w:bCs/>
          <w:i/>
          <w:iCs/>
        </w:rPr>
        <w:t>“Delivering outstanding technical training and assessment, connecting industry with education”</w:t>
      </w:r>
    </w:p>
    <w:p w14:paraId="6789B483" w14:textId="77777777" w:rsidR="00F6661A" w:rsidRDefault="00F6661A" w:rsidP="00F6661A">
      <w:pPr>
        <w:pStyle w:val="Body"/>
        <w:spacing w:after="0" w:line="240" w:lineRule="auto"/>
        <w:jc w:val="center"/>
        <w:rPr>
          <w:b/>
          <w:bCs/>
          <w:i/>
          <w:iCs/>
        </w:rPr>
      </w:pPr>
    </w:p>
    <w:p w14:paraId="28DEE3A0" w14:textId="77777777" w:rsidR="00F6661A" w:rsidRDefault="00F6661A" w:rsidP="00F6661A">
      <w:pPr>
        <w:pStyle w:val="Body"/>
        <w:spacing w:after="0" w:line="240" w:lineRule="auto"/>
        <w:jc w:val="center"/>
        <w:rPr>
          <w:b/>
          <w:bCs/>
          <w:iCs/>
        </w:rPr>
      </w:pPr>
      <w:r>
        <w:rPr>
          <w:b/>
          <w:bCs/>
          <w:iCs/>
        </w:rPr>
        <w:t>Our Values</w:t>
      </w:r>
    </w:p>
    <w:p w14:paraId="09CF4965" w14:textId="77777777" w:rsidR="00F6661A" w:rsidRDefault="00F6661A" w:rsidP="00F6661A">
      <w:pPr>
        <w:pStyle w:val="Body"/>
        <w:spacing w:after="0" w:line="240" w:lineRule="auto"/>
        <w:jc w:val="center"/>
        <w:rPr>
          <w:b/>
          <w:bCs/>
          <w:iCs/>
        </w:rPr>
      </w:pPr>
    </w:p>
    <w:p w14:paraId="703F5A1E" w14:textId="77777777" w:rsidR="00F6661A" w:rsidRPr="00957F73" w:rsidRDefault="00F6661A" w:rsidP="00F6661A">
      <w:pPr>
        <w:pStyle w:val="Body"/>
        <w:spacing w:after="0" w:line="240" w:lineRule="auto"/>
        <w:jc w:val="center"/>
        <w:rPr>
          <w:b/>
          <w:bCs/>
          <w:i/>
          <w:iCs/>
        </w:rPr>
      </w:pPr>
      <w:r>
        <w:rPr>
          <w:b/>
          <w:bCs/>
          <w:i/>
          <w:iCs/>
        </w:rPr>
        <w:t>“To act professionally with integrity and strive for excellence”</w:t>
      </w:r>
    </w:p>
    <w:p w14:paraId="7ADECD98" w14:textId="77777777" w:rsidR="006F113F" w:rsidRDefault="006F113F" w:rsidP="000C04DE">
      <w:pPr>
        <w:ind w:left="864" w:right="864"/>
        <w:jc w:val="center"/>
        <w:rPr>
          <w:rFonts w:cs="Arial"/>
        </w:rPr>
      </w:pPr>
    </w:p>
    <w:p w14:paraId="22708A4B" w14:textId="77777777" w:rsidR="00957F73" w:rsidRDefault="00957F73" w:rsidP="000C04DE">
      <w:pPr>
        <w:ind w:left="864" w:right="864"/>
        <w:jc w:val="center"/>
        <w:rPr>
          <w:rFonts w:cs="Arial"/>
        </w:rPr>
      </w:pPr>
    </w:p>
    <w:p w14:paraId="7ADECD99" w14:textId="77777777" w:rsidR="000C04DE" w:rsidRPr="00182BBE" w:rsidRDefault="000C04DE" w:rsidP="000C04DE">
      <w:pPr>
        <w:jc w:val="center"/>
        <w:rPr>
          <w:rFonts w:cs="Arial"/>
        </w:rPr>
      </w:pPr>
    </w:p>
    <w:p w14:paraId="7ADECDA0" w14:textId="7D3A1580" w:rsidR="0063027E" w:rsidRPr="00957F73" w:rsidRDefault="00536F80" w:rsidP="00957F73">
      <w:pPr>
        <w:jc w:val="center"/>
        <w:rPr>
          <w:rFonts w:cs="Arial"/>
        </w:rPr>
      </w:pPr>
      <w:r w:rsidRPr="00B56BF3">
        <w:rPr>
          <w:rFonts w:cs="Arial"/>
        </w:rPr>
        <w:t xml:space="preserve">QUALITY CHAMPION </w:t>
      </w:r>
      <w:r w:rsidR="003C1AD1">
        <w:rPr>
          <w:rFonts w:cs="Arial"/>
        </w:rPr>
        <w:t>–</w:t>
      </w:r>
      <w:r w:rsidR="0063027E" w:rsidRPr="00B56BF3">
        <w:rPr>
          <w:rFonts w:cs="Arial"/>
        </w:rPr>
        <w:t xml:space="preserve"> </w:t>
      </w:r>
      <w:r w:rsidR="00957F73">
        <w:rPr>
          <w:rFonts w:cs="Arial"/>
        </w:rPr>
        <w:t>M Brown</w:t>
      </w:r>
    </w:p>
    <w:p w14:paraId="7ADECDA1" w14:textId="77777777" w:rsidR="009A20AA" w:rsidRPr="009A20AA" w:rsidRDefault="009A20AA" w:rsidP="009A20AA">
      <w:pPr>
        <w:spacing w:after="120" w:line="300" w:lineRule="atLeast"/>
        <w:rPr>
          <w:rFonts w:eastAsia="Times New Roman" w:cs="Arial"/>
          <w:b/>
          <w:lang w:eastAsia="en-US"/>
        </w:rPr>
      </w:pPr>
      <w:r w:rsidRPr="009A20AA">
        <w:rPr>
          <w:rFonts w:eastAsia="Times New Roman" w:cs="Times New Roman"/>
          <w:b/>
          <w:lang w:eastAsia="en-US"/>
        </w:rPr>
        <w:lastRenderedPageBreak/>
        <w:t>PART 1.</w:t>
      </w:r>
      <w:r w:rsidRPr="009A20AA">
        <w:rPr>
          <w:rFonts w:eastAsia="Times New Roman" w:cs="Times New Roman"/>
          <w:b/>
          <w:lang w:eastAsia="en-US"/>
        </w:rPr>
        <w:tab/>
      </w:r>
      <w:r w:rsidRPr="009A20AA">
        <w:rPr>
          <w:rFonts w:eastAsia="Times New Roman" w:cs="Arial"/>
          <w:b/>
          <w:lang w:eastAsia="en-US"/>
        </w:rPr>
        <w:t>GENERAL STATEMENT OF INTENT</w:t>
      </w:r>
    </w:p>
    <w:p w14:paraId="7ADECDA2"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The </w:t>
      </w:r>
      <w:r>
        <w:rPr>
          <w:rFonts w:eastAsia="Times New Roman" w:cs="Arial"/>
          <w:lang w:eastAsia="en-US"/>
        </w:rPr>
        <w:t>Engineering College</w:t>
      </w:r>
      <w:r w:rsidRPr="009A20AA">
        <w:rPr>
          <w:rFonts w:eastAsia="Times New Roman" w:cs="Arial"/>
          <w:lang w:eastAsia="en-US"/>
        </w:rPr>
        <w:t xml:space="preserve"> recognises Health and Safety as a key part of both its overall vision “</w:t>
      </w:r>
      <w:r w:rsidRPr="009A20AA">
        <w:rPr>
          <w:bCs/>
          <w:i/>
          <w:iCs/>
          <w:lang w:val="en-US"/>
        </w:rPr>
        <w:t>to be the leading provider of outstanding technical training and assessment programmes, connecting industry and education and setting the benchmark for partnership in a world-class engineering sector.</w:t>
      </w:r>
      <w:r w:rsidRPr="009A20AA">
        <w:rPr>
          <w:rFonts w:eastAsia="Times New Roman" w:cs="Arial"/>
          <w:lang w:eastAsia="en-US"/>
        </w:rPr>
        <w:t xml:space="preserve">” </w:t>
      </w:r>
    </w:p>
    <w:p w14:paraId="7ADECDA3"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In order to achieve these goals, we acknowledge that Health and Safety is our number one priority and we are committed to implement a culture where Health and Safety is regarded as shared responsibility at all levels throughout the organisation.</w:t>
      </w:r>
    </w:p>
    <w:p w14:paraId="7ADECDA4" w14:textId="77777777" w:rsidR="009A20AA" w:rsidRPr="009A20AA" w:rsidRDefault="009A20AA" w:rsidP="009A20AA">
      <w:pPr>
        <w:spacing w:after="120" w:line="300" w:lineRule="atLeast"/>
        <w:rPr>
          <w:rFonts w:eastAsia="Times New Roman" w:cs="Times New Roman"/>
          <w:bCs/>
          <w:lang w:eastAsia="en-US"/>
        </w:rPr>
      </w:pPr>
      <w:r w:rsidRPr="009A20AA">
        <w:rPr>
          <w:rFonts w:eastAsia="Times New Roman" w:cs="Times New Roman"/>
          <w:bCs/>
          <w:lang w:eastAsia="en-US"/>
        </w:rPr>
        <w:t>In implementing our policy, our aims are to:</w:t>
      </w:r>
    </w:p>
    <w:p w14:paraId="7ADECDA5" w14:textId="77777777" w:rsidR="009A20AA" w:rsidRPr="009A20AA" w:rsidRDefault="009A20AA" w:rsidP="009A20AA">
      <w:pPr>
        <w:numPr>
          <w:ilvl w:val="0"/>
          <w:numId w:val="16"/>
        </w:numPr>
        <w:spacing w:after="120" w:line="300" w:lineRule="atLeast"/>
        <w:rPr>
          <w:rFonts w:eastAsia="Times New Roman" w:cs="Times New Roman"/>
          <w:lang w:eastAsia="en-US"/>
        </w:rPr>
      </w:pPr>
      <w:r w:rsidRPr="009A20AA">
        <w:rPr>
          <w:rFonts w:eastAsia="Times New Roman" w:cs="Times New Roman"/>
          <w:lang w:eastAsia="en-US"/>
        </w:rPr>
        <w:t xml:space="preserve">Eliminate all work-related injuries and sources of potential ill-health by identifying the hazards and controlling the risks. </w:t>
      </w:r>
    </w:p>
    <w:p w14:paraId="7ADECDA6" w14:textId="77777777" w:rsidR="009A20AA" w:rsidRPr="009A20AA" w:rsidRDefault="009A20AA" w:rsidP="009A20AA">
      <w:pPr>
        <w:numPr>
          <w:ilvl w:val="0"/>
          <w:numId w:val="16"/>
        </w:numPr>
        <w:spacing w:after="120" w:line="300" w:lineRule="atLeast"/>
        <w:rPr>
          <w:rFonts w:eastAsia="Times New Roman" w:cs="Times New Roman"/>
          <w:lang w:eastAsia="en-US"/>
        </w:rPr>
      </w:pPr>
      <w:r w:rsidRPr="009A20AA">
        <w:rPr>
          <w:rFonts w:eastAsia="Times New Roman" w:cs="Times New Roman"/>
          <w:lang w:eastAsia="en-US"/>
        </w:rPr>
        <w:t>Minimise any financial losses which may arise from avoidable, unplanned events.</w:t>
      </w:r>
    </w:p>
    <w:p w14:paraId="7ADECDA7" w14:textId="77777777" w:rsidR="009A20AA" w:rsidRPr="009A20AA" w:rsidRDefault="009A20AA" w:rsidP="009A20AA">
      <w:pPr>
        <w:spacing w:after="120" w:line="300" w:lineRule="atLeast"/>
        <w:rPr>
          <w:rFonts w:eastAsia="Times New Roman" w:cs="Times New Roman"/>
          <w:bCs/>
          <w:lang w:eastAsia="en-US"/>
        </w:rPr>
      </w:pPr>
      <w:r w:rsidRPr="009A20AA">
        <w:rPr>
          <w:rFonts w:eastAsia="Times New Roman" w:cs="Times New Roman"/>
          <w:bCs/>
          <w:lang w:eastAsia="en-US"/>
        </w:rPr>
        <w:t>We will:</w:t>
      </w:r>
    </w:p>
    <w:p w14:paraId="7ADECDA8"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Ensure that we are fully compliant with current Health and Safety legislation at all times.</w:t>
      </w:r>
    </w:p>
    <w:p w14:paraId="7ADECDA9"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Work on the principle that all work related injuries and accidents are preventable.</w:t>
      </w:r>
    </w:p>
    <w:p w14:paraId="7ADECDAA"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Actively promote the highest standards of safety consciousness, discipline and individual accountability that our business demands.</w:t>
      </w:r>
    </w:p>
    <w:p w14:paraId="7ADECDAB"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Ensure that our policy and safety management system is reviewed at least once per year.</w:t>
      </w:r>
    </w:p>
    <w:p w14:paraId="7ADECDAC"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Ensure that all staff and learners have the necessary skills, knowledge and support they need to carry out their duties to the highest standards of Health and Safety.</w:t>
      </w:r>
    </w:p>
    <w:p w14:paraId="7ADECDAD"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Actively promote staff and learner co-operation, participation and collaboration in the establishment and observance of measures to improve Health and Safety standards and performance.</w:t>
      </w:r>
    </w:p>
    <w:p w14:paraId="7ADECDAE"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Require that all contractors working on our behalf apply health and safety standards that are fully consistent with our own.</w:t>
      </w:r>
    </w:p>
    <w:p w14:paraId="7ADECDAF" w14:textId="77777777" w:rsidR="009A20AA" w:rsidRPr="009A20AA" w:rsidRDefault="009A20AA" w:rsidP="009A20AA">
      <w:pPr>
        <w:numPr>
          <w:ilvl w:val="0"/>
          <w:numId w:val="17"/>
        </w:numPr>
        <w:spacing w:after="120" w:line="300" w:lineRule="atLeast"/>
        <w:rPr>
          <w:rFonts w:eastAsia="Times New Roman" w:cs="Arial"/>
          <w:lang w:eastAsia="en-US"/>
        </w:rPr>
      </w:pPr>
      <w:r w:rsidRPr="009A20AA">
        <w:rPr>
          <w:rFonts w:eastAsia="Times New Roman" w:cs="Arial"/>
          <w:lang w:eastAsia="en-US"/>
        </w:rPr>
        <w:t>Keep all employees, learners, contractors and visitors fully informed of known potential hazards that might affect them or the public at large.</w:t>
      </w:r>
    </w:p>
    <w:p w14:paraId="7ADECDB0" w14:textId="77777777" w:rsidR="009A20AA" w:rsidRPr="009A20AA" w:rsidRDefault="009A20AA" w:rsidP="009A20AA">
      <w:pPr>
        <w:spacing w:after="120" w:line="300" w:lineRule="atLeast"/>
        <w:rPr>
          <w:rFonts w:eastAsia="Times New Roman" w:cs="Arial"/>
          <w:lang w:eastAsia="en-US"/>
        </w:rPr>
      </w:pPr>
    </w:p>
    <w:p w14:paraId="7ADECDB1" w14:textId="77777777" w:rsidR="009A20AA" w:rsidRPr="009A20AA" w:rsidRDefault="009A20AA" w:rsidP="009A20AA">
      <w:pPr>
        <w:spacing w:after="120" w:line="300" w:lineRule="atLeast"/>
        <w:rPr>
          <w:rFonts w:eastAsia="Times New Roman" w:cs="Arial"/>
          <w:lang w:eastAsia="en-US"/>
        </w:rPr>
      </w:pPr>
    </w:p>
    <w:p w14:paraId="7ADECDB2" w14:textId="77777777" w:rsidR="009A20AA" w:rsidRPr="009A20AA" w:rsidRDefault="009A20AA" w:rsidP="009A20AA">
      <w:pPr>
        <w:spacing w:after="120" w:line="300" w:lineRule="atLeast"/>
        <w:rPr>
          <w:rFonts w:eastAsia="Times New Roman" w:cs="Arial"/>
          <w:lang w:eastAsia="en-US"/>
        </w:rPr>
      </w:pPr>
    </w:p>
    <w:p w14:paraId="7ADECDB3" w14:textId="77777777" w:rsidR="009A20AA" w:rsidRPr="009A20AA" w:rsidRDefault="009A20AA" w:rsidP="009A20AA">
      <w:pPr>
        <w:spacing w:after="120" w:line="300" w:lineRule="atLeast"/>
        <w:rPr>
          <w:rFonts w:eastAsia="Times New Roman" w:cs="Arial"/>
          <w:lang w:eastAsia="en-US"/>
        </w:rPr>
      </w:pPr>
    </w:p>
    <w:p w14:paraId="7ADECDB4" w14:textId="77777777" w:rsidR="009A20AA" w:rsidRPr="009A20AA" w:rsidRDefault="009A20AA" w:rsidP="009A20AA">
      <w:pPr>
        <w:spacing w:after="120" w:line="300" w:lineRule="atLeast"/>
        <w:rPr>
          <w:rFonts w:eastAsia="Times New Roman" w:cs="Arial"/>
          <w:lang w:eastAsia="en-US"/>
        </w:rPr>
      </w:pPr>
    </w:p>
    <w:p w14:paraId="7ADECDB5" w14:textId="77777777" w:rsidR="009A20AA" w:rsidRPr="009A20AA" w:rsidRDefault="009A20AA" w:rsidP="009A20AA">
      <w:pPr>
        <w:spacing w:after="120" w:line="300" w:lineRule="atLeast"/>
        <w:rPr>
          <w:rFonts w:eastAsia="Times New Roman" w:cs="Arial"/>
          <w:lang w:eastAsia="en-US"/>
        </w:rPr>
      </w:pPr>
    </w:p>
    <w:p w14:paraId="7ADECDB6" w14:textId="77777777" w:rsidR="009A20AA" w:rsidRDefault="009A20AA" w:rsidP="009A20AA">
      <w:pPr>
        <w:spacing w:after="120" w:line="300" w:lineRule="atLeast"/>
        <w:rPr>
          <w:rFonts w:eastAsia="Times New Roman" w:cs="Arial"/>
          <w:lang w:eastAsia="en-US"/>
        </w:rPr>
      </w:pPr>
    </w:p>
    <w:p w14:paraId="7ADECDB7" w14:textId="77777777" w:rsidR="009A20AA" w:rsidRPr="009A20AA" w:rsidRDefault="009A20AA" w:rsidP="009A20AA">
      <w:pPr>
        <w:spacing w:after="120" w:line="300" w:lineRule="atLeast"/>
        <w:rPr>
          <w:rFonts w:eastAsia="Times New Roman" w:cs="Arial"/>
          <w:lang w:eastAsia="en-US"/>
        </w:rPr>
      </w:pPr>
    </w:p>
    <w:p w14:paraId="7ADECDB8" w14:textId="77777777" w:rsidR="009A20AA" w:rsidRPr="009A20AA" w:rsidRDefault="009A20AA" w:rsidP="009A20AA">
      <w:pPr>
        <w:spacing w:after="120" w:line="300" w:lineRule="atLeast"/>
        <w:rPr>
          <w:rFonts w:eastAsia="Times New Roman" w:cs="Arial"/>
          <w:lang w:eastAsia="en-US"/>
        </w:rPr>
      </w:pPr>
    </w:p>
    <w:p w14:paraId="7ADECDB9"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b/>
          <w:lang w:eastAsia="en-US"/>
        </w:rPr>
        <w:lastRenderedPageBreak/>
        <w:t>PART 2.     ORGANISATION &amp; RESPONSIBILITIES</w:t>
      </w:r>
      <w:r w:rsidRPr="009A20AA">
        <w:rPr>
          <w:rFonts w:eastAsia="Times New Roman" w:cs="Arial"/>
          <w:lang w:eastAsia="en-US"/>
        </w:rPr>
        <w:t>.</w:t>
      </w:r>
    </w:p>
    <w:p w14:paraId="7ADECDBA" w14:textId="77777777" w:rsidR="009A20AA" w:rsidRPr="009A20AA" w:rsidRDefault="009A20AA" w:rsidP="009A20AA">
      <w:pPr>
        <w:numPr>
          <w:ilvl w:val="1"/>
          <w:numId w:val="5"/>
        </w:numPr>
        <w:spacing w:after="120" w:line="300" w:lineRule="atLeast"/>
        <w:rPr>
          <w:rFonts w:eastAsia="Times New Roman" w:cs="Times New Roman"/>
          <w:b/>
          <w:lang w:eastAsia="en-US"/>
        </w:rPr>
      </w:pPr>
      <w:r w:rsidRPr="009A20AA">
        <w:rPr>
          <w:rFonts w:eastAsia="Times New Roman" w:cs="Times New Roman"/>
          <w:b/>
          <w:lang w:eastAsia="en-US"/>
        </w:rPr>
        <w:t>SCOPE.</w:t>
      </w:r>
    </w:p>
    <w:p w14:paraId="7ADECDB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7F6B84">
        <w:rPr>
          <w:rFonts w:eastAsia="Times New Roman" w:cs="Times New Roman"/>
          <w:lang w:eastAsia="en-US"/>
        </w:rPr>
        <w:t>two</w:t>
      </w:r>
      <w:r w:rsidRPr="009A20AA">
        <w:rPr>
          <w:rFonts w:eastAsia="Times New Roman" w:cs="Times New Roman"/>
          <w:lang w:eastAsia="en-US"/>
        </w:rPr>
        <w:t xml:space="preserve"> divisions within the </w:t>
      </w:r>
      <w:r w:rsidR="007F6B84">
        <w:rPr>
          <w:rFonts w:eastAsia="Times New Roman" w:cs="Times New Roman"/>
          <w:lang w:eastAsia="en-US"/>
        </w:rPr>
        <w:t>Engineering College</w:t>
      </w:r>
      <w:r w:rsidRPr="009A20AA">
        <w:rPr>
          <w:rFonts w:eastAsia="Times New Roman" w:cs="Times New Roman"/>
          <w:lang w:eastAsia="en-US"/>
        </w:rPr>
        <w:t xml:space="preserve"> are:</w:t>
      </w:r>
    </w:p>
    <w:p w14:paraId="7ADECDBC" w14:textId="77777777" w:rsidR="009A20AA" w:rsidRPr="009A20AA" w:rsidRDefault="007F6B84" w:rsidP="009A20AA">
      <w:pPr>
        <w:numPr>
          <w:ilvl w:val="0"/>
          <w:numId w:val="20"/>
        </w:numPr>
        <w:tabs>
          <w:tab w:val="num" w:pos="1368"/>
        </w:tabs>
        <w:spacing w:after="120" w:line="300" w:lineRule="atLeast"/>
        <w:rPr>
          <w:rFonts w:eastAsia="Times New Roman" w:cs="Times New Roman"/>
          <w:lang w:eastAsia="en-US"/>
        </w:rPr>
      </w:pPr>
      <w:r>
        <w:rPr>
          <w:rFonts w:eastAsia="Times New Roman" w:cs="Times New Roman"/>
          <w:lang w:eastAsia="en-US"/>
        </w:rPr>
        <w:t>The Engineering College</w:t>
      </w:r>
      <w:r w:rsidR="009A20AA" w:rsidRPr="009A20AA">
        <w:rPr>
          <w:rFonts w:eastAsia="Times New Roman" w:cs="Times New Roman"/>
          <w:lang w:eastAsia="en-US"/>
        </w:rPr>
        <w:t xml:space="preserve"> having charitable status and involved in the delivery of:-</w:t>
      </w:r>
    </w:p>
    <w:p w14:paraId="7ADECDBD" w14:textId="77777777" w:rsidR="009A20AA" w:rsidRPr="009A20AA" w:rsidRDefault="009A20AA" w:rsidP="009A20AA">
      <w:pPr>
        <w:numPr>
          <w:ilvl w:val="0"/>
          <w:numId w:val="18"/>
        </w:numPr>
        <w:spacing w:after="120" w:line="300" w:lineRule="atLeast"/>
        <w:rPr>
          <w:rFonts w:eastAsia="Times New Roman" w:cs="Times New Roman"/>
          <w:lang w:eastAsia="en-US"/>
        </w:rPr>
      </w:pPr>
      <w:r w:rsidRPr="009A20AA">
        <w:rPr>
          <w:rFonts w:eastAsia="Times New Roman" w:cs="Times New Roman"/>
          <w:lang w:eastAsia="en-US"/>
        </w:rPr>
        <w:t>Apprenticeships</w:t>
      </w:r>
    </w:p>
    <w:p w14:paraId="7ADECDBE" w14:textId="77777777" w:rsidR="009A20AA" w:rsidRPr="009A20AA" w:rsidRDefault="00631D5F" w:rsidP="009A20AA">
      <w:pPr>
        <w:numPr>
          <w:ilvl w:val="0"/>
          <w:numId w:val="18"/>
        </w:numPr>
        <w:spacing w:after="120" w:line="300" w:lineRule="atLeast"/>
        <w:rPr>
          <w:rFonts w:eastAsia="Times New Roman" w:cs="Times New Roman"/>
          <w:lang w:eastAsia="en-US"/>
        </w:rPr>
      </w:pPr>
      <w:r>
        <w:rPr>
          <w:rFonts w:eastAsia="Times New Roman" w:cs="Times New Roman"/>
          <w:lang w:eastAsia="en-US"/>
        </w:rPr>
        <w:t>Traineeships (inc. Work experience)</w:t>
      </w:r>
    </w:p>
    <w:p w14:paraId="7ADECDBF" w14:textId="77777777" w:rsidR="009A20AA" w:rsidRPr="009A20AA" w:rsidRDefault="009A20AA" w:rsidP="009A20AA">
      <w:pPr>
        <w:numPr>
          <w:ilvl w:val="0"/>
          <w:numId w:val="18"/>
        </w:numPr>
        <w:spacing w:after="120" w:line="300" w:lineRule="atLeast"/>
        <w:rPr>
          <w:rFonts w:eastAsia="Times New Roman" w:cs="Times New Roman"/>
          <w:lang w:eastAsia="en-US"/>
        </w:rPr>
      </w:pPr>
      <w:r w:rsidRPr="009A20AA">
        <w:rPr>
          <w:rFonts w:eastAsia="Times New Roman" w:cs="Times New Roman"/>
          <w:lang w:eastAsia="en-US"/>
        </w:rPr>
        <w:t xml:space="preserve">Vocational </w:t>
      </w:r>
      <w:r w:rsidR="00631D5F">
        <w:rPr>
          <w:rFonts w:eastAsia="Times New Roman" w:cs="Times New Roman"/>
          <w:lang w:eastAsia="en-US"/>
        </w:rPr>
        <w:t xml:space="preserve">training and assessment </w:t>
      </w:r>
      <w:r w:rsidRPr="009A20AA">
        <w:rPr>
          <w:rFonts w:eastAsia="Times New Roman" w:cs="Times New Roman"/>
          <w:lang w:eastAsia="en-US"/>
        </w:rPr>
        <w:t>programme</w:t>
      </w:r>
      <w:r w:rsidR="00631D5F">
        <w:rPr>
          <w:rFonts w:eastAsia="Times New Roman" w:cs="Times New Roman"/>
          <w:lang w:eastAsia="en-US"/>
        </w:rPr>
        <w:t>s</w:t>
      </w:r>
    </w:p>
    <w:p w14:paraId="7ADECDC0" w14:textId="77777777" w:rsidR="009A20AA" w:rsidRPr="009A20AA" w:rsidRDefault="00631D5F" w:rsidP="009A20AA">
      <w:pPr>
        <w:numPr>
          <w:ilvl w:val="0"/>
          <w:numId w:val="18"/>
        </w:numPr>
        <w:spacing w:after="120" w:line="300" w:lineRule="atLeast"/>
        <w:rPr>
          <w:rFonts w:eastAsia="Times New Roman" w:cs="Times New Roman"/>
          <w:lang w:eastAsia="en-US"/>
        </w:rPr>
      </w:pPr>
      <w:r>
        <w:rPr>
          <w:rFonts w:eastAsia="Times New Roman" w:cs="Times New Roman"/>
          <w:lang w:eastAsia="en-US"/>
        </w:rPr>
        <w:t>Schools</w:t>
      </w:r>
      <w:r w:rsidR="009A20AA" w:rsidRPr="009A20AA">
        <w:rPr>
          <w:rFonts w:eastAsia="Times New Roman" w:cs="Times New Roman"/>
          <w:lang w:eastAsia="en-US"/>
        </w:rPr>
        <w:t xml:space="preserve"> programme</w:t>
      </w:r>
    </w:p>
    <w:p w14:paraId="7ADECDC1" w14:textId="77777777" w:rsidR="009A20AA" w:rsidRPr="009A20AA" w:rsidRDefault="009A20AA" w:rsidP="009A20AA">
      <w:pPr>
        <w:numPr>
          <w:ilvl w:val="0"/>
          <w:numId w:val="18"/>
        </w:numPr>
        <w:spacing w:after="120" w:line="300" w:lineRule="atLeast"/>
        <w:rPr>
          <w:rFonts w:eastAsia="Times New Roman" w:cs="Times New Roman"/>
          <w:lang w:eastAsia="en-US"/>
        </w:rPr>
      </w:pPr>
      <w:r w:rsidRPr="009A20AA">
        <w:rPr>
          <w:rFonts w:eastAsia="Times New Roman" w:cs="Times New Roman"/>
          <w:lang w:eastAsia="en-US"/>
        </w:rPr>
        <w:t>Vocational Awareness courses</w:t>
      </w:r>
    </w:p>
    <w:p w14:paraId="7ADECDC2" w14:textId="77777777" w:rsidR="009A20AA" w:rsidRPr="009A20AA" w:rsidRDefault="007F6B84" w:rsidP="009A20AA">
      <w:pPr>
        <w:numPr>
          <w:ilvl w:val="0"/>
          <w:numId w:val="20"/>
        </w:numPr>
        <w:spacing w:after="120" w:line="300" w:lineRule="atLeast"/>
        <w:rPr>
          <w:rFonts w:eastAsia="Times New Roman" w:cs="Times New Roman"/>
          <w:lang w:eastAsia="en-US"/>
        </w:rPr>
      </w:pPr>
      <w:r>
        <w:rPr>
          <w:rFonts w:eastAsia="Times New Roman" w:cs="Times New Roman"/>
          <w:lang w:eastAsia="en-US"/>
        </w:rPr>
        <w:t>Engineering College</w:t>
      </w:r>
      <w:r w:rsidR="009A20AA" w:rsidRPr="009A20AA">
        <w:rPr>
          <w:rFonts w:eastAsia="Times New Roman" w:cs="Times New Roman"/>
          <w:lang w:eastAsia="en-US"/>
        </w:rPr>
        <w:t xml:space="preserve"> Enterprises (the commercial arm of </w:t>
      </w:r>
      <w:r>
        <w:rPr>
          <w:rFonts w:eastAsia="Times New Roman" w:cs="Times New Roman"/>
          <w:lang w:eastAsia="en-US"/>
        </w:rPr>
        <w:t>the Engineering College</w:t>
      </w:r>
      <w:r w:rsidR="009A20AA" w:rsidRPr="009A20AA">
        <w:rPr>
          <w:rFonts w:eastAsia="Times New Roman" w:cs="Times New Roman"/>
          <w:lang w:eastAsia="en-US"/>
        </w:rPr>
        <w:t>) and involved in the delivery of:-</w:t>
      </w:r>
    </w:p>
    <w:p w14:paraId="7ADECDC3" w14:textId="77777777" w:rsidR="009A20AA" w:rsidRPr="009A20AA" w:rsidRDefault="009A20AA" w:rsidP="009A20AA">
      <w:pPr>
        <w:numPr>
          <w:ilvl w:val="0"/>
          <w:numId w:val="19"/>
        </w:numPr>
        <w:spacing w:after="120" w:line="300" w:lineRule="atLeast"/>
        <w:rPr>
          <w:rFonts w:eastAsia="Times New Roman" w:cs="Times New Roman"/>
          <w:lang w:eastAsia="en-US"/>
        </w:rPr>
      </w:pPr>
      <w:r w:rsidRPr="009A20AA">
        <w:rPr>
          <w:rFonts w:eastAsia="Times New Roman" w:cs="Times New Roman"/>
          <w:lang w:eastAsia="en-US"/>
        </w:rPr>
        <w:t>Workforce delivery</w:t>
      </w:r>
    </w:p>
    <w:p w14:paraId="7ADECDC4" w14:textId="77777777" w:rsidR="009A20AA" w:rsidRPr="007F6B84" w:rsidRDefault="009A20AA" w:rsidP="009A20AA">
      <w:pPr>
        <w:numPr>
          <w:ilvl w:val="0"/>
          <w:numId w:val="19"/>
        </w:numPr>
        <w:spacing w:after="120" w:line="300" w:lineRule="atLeast"/>
        <w:rPr>
          <w:rFonts w:eastAsia="Times New Roman" w:cs="Times New Roman"/>
          <w:lang w:eastAsia="en-US"/>
        </w:rPr>
      </w:pPr>
      <w:r w:rsidRPr="007F6B84">
        <w:rPr>
          <w:rFonts w:eastAsia="Times New Roman" w:cs="Times New Roman"/>
          <w:lang w:eastAsia="en-US"/>
        </w:rPr>
        <w:t xml:space="preserve">Commercial training programmes                                           </w:t>
      </w:r>
    </w:p>
    <w:p w14:paraId="7ADECDC5" w14:textId="77777777" w:rsid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This policy document covers all areas of the business and applies to:</w:t>
      </w:r>
    </w:p>
    <w:p w14:paraId="7ADECDC6" w14:textId="77777777" w:rsidR="009A20AA" w:rsidRPr="009A20AA" w:rsidRDefault="009A20AA" w:rsidP="009A20AA">
      <w:pPr>
        <w:numPr>
          <w:ilvl w:val="0"/>
          <w:numId w:val="21"/>
        </w:numPr>
        <w:spacing w:after="120" w:line="300" w:lineRule="atLeast"/>
        <w:rPr>
          <w:rFonts w:eastAsia="Times New Roman" w:cs="Times New Roman"/>
          <w:lang w:eastAsia="en-US"/>
        </w:rPr>
      </w:pPr>
      <w:r w:rsidRPr="009A20AA">
        <w:rPr>
          <w:rFonts w:eastAsia="Times New Roman" w:cs="Times New Roman"/>
          <w:lang w:eastAsia="en-US"/>
        </w:rPr>
        <w:t xml:space="preserve">All </w:t>
      </w:r>
      <w:r w:rsidR="007F6B84">
        <w:rPr>
          <w:rFonts w:eastAsia="Times New Roman" w:cs="Times New Roman"/>
          <w:lang w:eastAsia="en-US"/>
        </w:rPr>
        <w:t>Engineering College staff</w:t>
      </w:r>
      <w:r w:rsidRPr="009A20AA">
        <w:rPr>
          <w:rFonts w:eastAsia="Times New Roman" w:cs="Times New Roman"/>
          <w:lang w:eastAsia="en-US"/>
        </w:rPr>
        <w:t>, including part-time consultants and tutors.</w:t>
      </w:r>
    </w:p>
    <w:p w14:paraId="7ADECDC7" w14:textId="77777777" w:rsidR="009A20AA" w:rsidRPr="009A20AA" w:rsidRDefault="009A20AA" w:rsidP="009A20AA">
      <w:pPr>
        <w:numPr>
          <w:ilvl w:val="0"/>
          <w:numId w:val="21"/>
        </w:numPr>
        <w:spacing w:after="120" w:line="300" w:lineRule="atLeast"/>
        <w:rPr>
          <w:rFonts w:eastAsia="Times New Roman" w:cs="Times New Roman"/>
          <w:lang w:eastAsia="en-US"/>
        </w:rPr>
      </w:pPr>
      <w:r w:rsidRPr="009A20AA">
        <w:rPr>
          <w:rFonts w:eastAsia="Times New Roman" w:cs="Times New Roman"/>
          <w:lang w:eastAsia="en-US"/>
        </w:rPr>
        <w:t xml:space="preserve">ALL </w:t>
      </w:r>
      <w:r w:rsidR="007F6B84">
        <w:rPr>
          <w:rFonts w:eastAsia="Times New Roman" w:cs="Times New Roman"/>
          <w:lang w:eastAsia="en-US"/>
        </w:rPr>
        <w:t>Engineering College</w:t>
      </w:r>
      <w:r w:rsidRPr="009A20AA">
        <w:rPr>
          <w:rFonts w:eastAsia="Times New Roman" w:cs="Times New Roman"/>
          <w:lang w:eastAsia="en-US"/>
        </w:rPr>
        <w:t xml:space="preserve"> learners.</w:t>
      </w:r>
    </w:p>
    <w:p w14:paraId="7ADECDC8" w14:textId="77777777" w:rsidR="009A20AA" w:rsidRPr="009A20AA" w:rsidRDefault="009A20AA" w:rsidP="009A20AA">
      <w:pPr>
        <w:numPr>
          <w:ilvl w:val="0"/>
          <w:numId w:val="21"/>
        </w:numPr>
        <w:spacing w:after="120" w:line="300" w:lineRule="atLeast"/>
        <w:rPr>
          <w:rFonts w:eastAsia="Times New Roman" w:cs="Times New Roman"/>
          <w:lang w:eastAsia="en-US"/>
        </w:rPr>
      </w:pPr>
      <w:r w:rsidRPr="009A20AA">
        <w:rPr>
          <w:rFonts w:eastAsia="Times New Roman" w:cs="Times New Roman"/>
          <w:lang w:eastAsia="en-US"/>
        </w:rPr>
        <w:t>Contractors and visitors.</w:t>
      </w:r>
    </w:p>
    <w:p w14:paraId="7ADECDC9" w14:textId="77777777" w:rsidR="009A20AA" w:rsidRPr="009A20AA" w:rsidRDefault="007F6B84" w:rsidP="009A20AA">
      <w:pPr>
        <w:numPr>
          <w:ilvl w:val="0"/>
          <w:numId w:val="21"/>
        </w:numPr>
        <w:spacing w:after="120" w:line="300" w:lineRule="atLeast"/>
        <w:rPr>
          <w:rFonts w:eastAsia="Times New Roman" w:cs="Times New Roman"/>
          <w:lang w:eastAsia="en-US"/>
        </w:rPr>
      </w:pPr>
      <w:r>
        <w:rPr>
          <w:rFonts w:eastAsia="Times New Roman" w:cs="Times New Roman"/>
          <w:lang w:eastAsia="en-US"/>
        </w:rPr>
        <w:t>The Engineering College</w:t>
      </w:r>
      <w:r w:rsidR="009A20AA" w:rsidRPr="009A20AA">
        <w:rPr>
          <w:rFonts w:eastAsia="Times New Roman" w:cs="Times New Roman"/>
          <w:lang w:eastAsia="en-US"/>
        </w:rPr>
        <w:t xml:space="preserve"> contractual responsibilities in relation to programmes funded by The Skills Funding Agency (S.F.A)</w:t>
      </w:r>
    </w:p>
    <w:p w14:paraId="7ADECDCA" w14:textId="77777777" w:rsidR="009A20AA" w:rsidRPr="009A20AA" w:rsidRDefault="009A20AA" w:rsidP="009A20AA">
      <w:pPr>
        <w:spacing w:after="120" w:line="300" w:lineRule="atLeast"/>
        <w:rPr>
          <w:rFonts w:eastAsia="Times New Roman" w:cs="Times New Roman"/>
          <w:lang w:eastAsia="en-US"/>
        </w:rPr>
      </w:pPr>
    </w:p>
    <w:p w14:paraId="7ADECDCB" w14:textId="77777777" w:rsidR="009A20AA" w:rsidRPr="009A20AA" w:rsidRDefault="009A20AA" w:rsidP="009A20AA">
      <w:pPr>
        <w:spacing w:after="120" w:line="300" w:lineRule="atLeast"/>
        <w:rPr>
          <w:rFonts w:eastAsia="Times New Roman" w:cs="Arial"/>
          <w:b/>
          <w:lang w:eastAsia="en-US"/>
        </w:rPr>
      </w:pPr>
      <w:r w:rsidRPr="009A20AA">
        <w:rPr>
          <w:rFonts w:eastAsia="Times New Roman" w:cs="Arial"/>
          <w:b/>
          <w:lang w:eastAsia="en-US"/>
        </w:rPr>
        <w:t>2.2   DUTIES AND RESPONSIBILITIES.</w:t>
      </w:r>
    </w:p>
    <w:p w14:paraId="7ADECDCC" w14:textId="77777777" w:rsidR="009A20AA" w:rsidRPr="009A20AA" w:rsidRDefault="009A20AA" w:rsidP="009A20AA">
      <w:pPr>
        <w:spacing w:after="120" w:line="300" w:lineRule="atLeast"/>
        <w:rPr>
          <w:rFonts w:eastAsia="Times New Roman" w:cs="Arial"/>
          <w:b/>
          <w:lang w:eastAsia="en-US"/>
        </w:rPr>
      </w:pPr>
      <w:r w:rsidRPr="009A20AA">
        <w:rPr>
          <w:rFonts w:eastAsia="Times New Roman" w:cs="Arial"/>
          <w:b/>
          <w:lang w:eastAsia="en-US"/>
        </w:rPr>
        <w:t xml:space="preserve">2.2.1   CHIEF EXECUTIVE OFFICER.  </w:t>
      </w:r>
    </w:p>
    <w:p w14:paraId="7ADECDCD"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The Chief Executive Officer has overall responsibility for health, safety and the environment at work. </w:t>
      </w:r>
      <w:r>
        <w:rPr>
          <w:rFonts w:eastAsia="Times New Roman" w:cs="Arial"/>
          <w:lang w:eastAsia="en-US"/>
        </w:rPr>
        <w:t>they</w:t>
      </w:r>
      <w:r w:rsidRPr="009A20AA">
        <w:rPr>
          <w:rFonts w:eastAsia="Times New Roman" w:cs="Arial"/>
          <w:lang w:eastAsia="en-US"/>
        </w:rPr>
        <w:t xml:space="preserve"> </w:t>
      </w:r>
      <w:r>
        <w:rPr>
          <w:rFonts w:eastAsia="Times New Roman" w:cs="Arial"/>
          <w:lang w:eastAsia="en-US"/>
        </w:rPr>
        <w:t>are</w:t>
      </w:r>
      <w:r w:rsidRPr="009A20AA">
        <w:rPr>
          <w:rFonts w:eastAsia="Times New Roman" w:cs="Arial"/>
          <w:lang w:eastAsia="en-US"/>
        </w:rPr>
        <w:t xml:space="preserve"> responsible for:</w:t>
      </w:r>
    </w:p>
    <w:p w14:paraId="7ADECDCE" w14:textId="77777777" w:rsidR="009A20AA" w:rsidRP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 xml:space="preserve">Developing health and safety policy. </w:t>
      </w:r>
    </w:p>
    <w:p w14:paraId="7ADECDCF" w14:textId="77777777" w:rsidR="009A20AA" w:rsidRP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Setting performance standards, objectives and key performance indicators.</w:t>
      </w:r>
    </w:p>
    <w:p w14:paraId="7ADECDD0" w14:textId="77777777" w:rsidR="009A20AA" w:rsidRP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 xml:space="preserve">Organising for the planning and successful implementation of our policy. </w:t>
      </w:r>
    </w:p>
    <w:p w14:paraId="7ADECDD1" w14:textId="77777777" w:rsidR="009A20AA" w:rsidRP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 xml:space="preserve">Measuring and monitoring performance standards and compliance with our policy. </w:t>
      </w:r>
    </w:p>
    <w:p w14:paraId="7ADECDD2" w14:textId="77777777" w:rsidR="009A20AA" w:rsidRP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 xml:space="preserve">Ensuring that the policy and policy arrangements are subject to regular audit and review.  </w:t>
      </w:r>
    </w:p>
    <w:p w14:paraId="7ADECDD3" w14:textId="77777777" w:rsidR="009A20AA" w:rsidRDefault="009A20AA" w:rsidP="009A20AA">
      <w:pPr>
        <w:numPr>
          <w:ilvl w:val="0"/>
          <w:numId w:val="22"/>
        </w:numPr>
        <w:spacing w:after="120" w:line="300" w:lineRule="atLeast"/>
        <w:rPr>
          <w:rFonts w:eastAsia="Times New Roman" w:cs="Arial"/>
          <w:lang w:eastAsia="en-US"/>
        </w:rPr>
      </w:pPr>
      <w:r w:rsidRPr="009A20AA">
        <w:rPr>
          <w:rFonts w:eastAsia="Times New Roman" w:cs="Arial"/>
          <w:lang w:eastAsia="en-US"/>
        </w:rPr>
        <w:t xml:space="preserve">Ensuring that </w:t>
      </w:r>
      <w:r>
        <w:rPr>
          <w:rFonts w:eastAsia="Times New Roman" w:cs="Arial"/>
          <w:lang w:eastAsia="en-US"/>
        </w:rPr>
        <w:t>Engineering College</w:t>
      </w:r>
      <w:r w:rsidRPr="009A20AA">
        <w:rPr>
          <w:rFonts w:eastAsia="Times New Roman" w:cs="Arial"/>
          <w:lang w:eastAsia="en-US"/>
        </w:rPr>
        <w:t xml:space="preserve"> meets all its statutory duties and in particular, those laid down by ‘The Health &amp; Safety at Work Act, 1974’ and ‘The Management of Health &amp; Safety at Work Regulations, 1999’.</w:t>
      </w:r>
    </w:p>
    <w:p w14:paraId="7ADECDD4" w14:textId="77777777" w:rsidR="007F6B84" w:rsidRDefault="007F6B84" w:rsidP="007F6B84">
      <w:pPr>
        <w:spacing w:after="120" w:line="300" w:lineRule="atLeast"/>
        <w:rPr>
          <w:rFonts w:eastAsia="Times New Roman" w:cs="Arial"/>
          <w:lang w:eastAsia="en-US"/>
        </w:rPr>
      </w:pPr>
    </w:p>
    <w:p w14:paraId="7ADECDD5" w14:textId="77777777" w:rsidR="007F6B84" w:rsidRPr="009A20AA" w:rsidRDefault="007F6B84" w:rsidP="007F6B84">
      <w:pPr>
        <w:spacing w:after="120" w:line="300" w:lineRule="atLeast"/>
        <w:rPr>
          <w:rFonts w:eastAsia="Times New Roman" w:cs="Arial"/>
          <w:lang w:eastAsia="en-US"/>
        </w:rPr>
      </w:pPr>
    </w:p>
    <w:p w14:paraId="7ADECDD6" w14:textId="77777777" w:rsidR="009A20AA" w:rsidRPr="009A20AA" w:rsidRDefault="009A20AA" w:rsidP="009A20AA">
      <w:pPr>
        <w:spacing w:after="120" w:line="300" w:lineRule="atLeast"/>
        <w:rPr>
          <w:rFonts w:eastAsia="Times New Roman" w:cs="Arial"/>
          <w:lang w:eastAsia="en-US"/>
        </w:rPr>
      </w:pPr>
      <w:r>
        <w:rPr>
          <w:rFonts w:eastAsia="Times New Roman" w:cs="Arial"/>
          <w:lang w:eastAsia="en-US"/>
        </w:rPr>
        <w:lastRenderedPageBreak/>
        <w:t>They</w:t>
      </w:r>
      <w:r w:rsidRPr="009A20AA">
        <w:rPr>
          <w:rFonts w:eastAsia="Times New Roman" w:cs="Arial"/>
          <w:lang w:eastAsia="en-US"/>
        </w:rPr>
        <w:t xml:space="preserve"> will, so far as is reasonably practicable, ensure that: </w:t>
      </w:r>
    </w:p>
    <w:p w14:paraId="7ADECDD7" w14:textId="77777777" w:rsidR="009A20AA" w:rsidRPr="009A20AA" w:rsidRDefault="009A20AA" w:rsidP="009A20AA">
      <w:pPr>
        <w:numPr>
          <w:ilvl w:val="0"/>
          <w:numId w:val="23"/>
        </w:numPr>
        <w:spacing w:after="120" w:line="300" w:lineRule="atLeast"/>
        <w:rPr>
          <w:rFonts w:eastAsia="Times New Roman" w:cs="Arial"/>
          <w:lang w:eastAsia="en-US"/>
        </w:rPr>
      </w:pPr>
      <w:r>
        <w:rPr>
          <w:rFonts w:eastAsia="Times New Roman" w:cs="Arial"/>
          <w:lang w:eastAsia="en-US"/>
        </w:rPr>
        <w:t>R</w:t>
      </w:r>
      <w:r w:rsidRPr="009A20AA">
        <w:rPr>
          <w:rFonts w:eastAsia="Times New Roman" w:cs="Arial"/>
          <w:lang w:eastAsia="en-US"/>
        </w:rPr>
        <w:t xml:space="preserve">eceives regular reports from the Health &amp; Safety </w:t>
      </w:r>
      <w:r>
        <w:rPr>
          <w:rFonts w:eastAsia="Times New Roman" w:cs="Arial"/>
          <w:lang w:eastAsia="en-US"/>
        </w:rPr>
        <w:t>lead</w:t>
      </w:r>
      <w:r w:rsidRPr="009A20AA">
        <w:rPr>
          <w:rFonts w:eastAsia="Times New Roman" w:cs="Arial"/>
          <w:lang w:eastAsia="en-US"/>
        </w:rPr>
        <w:t xml:space="preserve"> (this role is currently with the </w:t>
      </w:r>
      <w:r w:rsidR="00EB6A4F">
        <w:rPr>
          <w:rFonts w:eastAsia="Times New Roman" w:cs="Arial"/>
          <w:lang w:eastAsia="en-US"/>
        </w:rPr>
        <w:t>Engineering Operations Manager</w:t>
      </w:r>
      <w:r w:rsidRPr="009A20AA">
        <w:rPr>
          <w:rFonts w:eastAsia="Times New Roman" w:cs="Arial"/>
          <w:lang w:eastAsia="en-US"/>
        </w:rPr>
        <w:t>) on current health and safety performance, programmes and strategies to include details of current accidents, injuries, near misses and dangerous or potentially dangerous occurrences, outcomes of investigations and measures taken to prevent recurrence, monthly and annual injury statistics. etc.</w:t>
      </w:r>
    </w:p>
    <w:p w14:paraId="7ADECDD8" w14:textId="77777777" w:rsidR="009A20AA" w:rsidRPr="009A20AA" w:rsidRDefault="009A20AA" w:rsidP="009A20AA">
      <w:pPr>
        <w:numPr>
          <w:ilvl w:val="0"/>
          <w:numId w:val="23"/>
        </w:numPr>
        <w:spacing w:after="120" w:line="300" w:lineRule="atLeast"/>
        <w:rPr>
          <w:rFonts w:eastAsia="Times New Roman" w:cs="Arial"/>
          <w:lang w:eastAsia="en-US"/>
        </w:rPr>
      </w:pPr>
      <w:r w:rsidRPr="009A20AA">
        <w:rPr>
          <w:rFonts w:eastAsia="Times New Roman" w:cs="Arial"/>
          <w:lang w:eastAsia="en-US"/>
        </w:rPr>
        <w:t>Suitable arrangements are in place for the maintenance, repair and upkeep of buildings and all associated services, systems and equipment.</w:t>
      </w:r>
    </w:p>
    <w:p w14:paraId="7ADECDD9" w14:textId="77777777" w:rsidR="009A20AA" w:rsidRPr="009A20AA" w:rsidRDefault="009A20AA" w:rsidP="009A20AA">
      <w:pPr>
        <w:numPr>
          <w:ilvl w:val="0"/>
          <w:numId w:val="23"/>
        </w:numPr>
        <w:spacing w:after="120" w:line="300" w:lineRule="atLeast"/>
        <w:rPr>
          <w:rFonts w:eastAsia="Times New Roman" w:cs="Arial"/>
          <w:lang w:eastAsia="en-US"/>
        </w:rPr>
      </w:pPr>
      <w:r w:rsidRPr="009A20AA">
        <w:rPr>
          <w:rFonts w:eastAsia="Times New Roman" w:cs="Arial"/>
          <w:lang w:eastAsia="en-US"/>
        </w:rPr>
        <w:t>All premises and facilities under his direct control comply with current statutory law, including the Regulatory Reform (Fire Safety) Order 2006 and the Workplace Health, Safety and Welfare Regulations, 1992.</w:t>
      </w:r>
    </w:p>
    <w:p w14:paraId="7ADECDDA" w14:textId="77777777" w:rsidR="009A20AA" w:rsidRPr="009A20AA" w:rsidRDefault="009A20AA" w:rsidP="009A20AA">
      <w:pPr>
        <w:numPr>
          <w:ilvl w:val="0"/>
          <w:numId w:val="23"/>
        </w:numPr>
        <w:spacing w:after="120" w:line="300" w:lineRule="atLeast"/>
        <w:rPr>
          <w:rFonts w:eastAsia="Times New Roman" w:cs="Arial"/>
          <w:lang w:eastAsia="en-US"/>
        </w:rPr>
      </w:pPr>
      <w:r w:rsidRPr="009A20AA">
        <w:rPr>
          <w:rFonts w:eastAsia="Times New Roman" w:cs="Arial"/>
          <w:lang w:eastAsia="en-US"/>
        </w:rPr>
        <w:t>Planned schedules are in place for the routine and statutory examination, testing, inspection, maintenance and repair of all systems, machinery and work equipment.</w:t>
      </w:r>
    </w:p>
    <w:p w14:paraId="7ADECDDB" w14:textId="77777777" w:rsidR="009A20AA" w:rsidRPr="009A20AA" w:rsidRDefault="009A20AA" w:rsidP="009A20AA">
      <w:pPr>
        <w:numPr>
          <w:ilvl w:val="0"/>
          <w:numId w:val="23"/>
        </w:numPr>
        <w:spacing w:after="120" w:line="300" w:lineRule="atLeast"/>
        <w:rPr>
          <w:rFonts w:eastAsia="Times New Roman" w:cs="Arial"/>
          <w:lang w:eastAsia="en-US"/>
        </w:rPr>
      </w:pPr>
      <w:r w:rsidRPr="009A20AA">
        <w:rPr>
          <w:rFonts w:eastAsia="Times New Roman" w:cs="Arial"/>
          <w:lang w:eastAsia="en-US"/>
        </w:rPr>
        <w:t>A suitable and sufficient number of competent persons are appointed to assist him.</w:t>
      </w:r>
    </w:p>
    <w:p w14:paraId="7ADECDDC"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Arial"/>
          <w:lang w:eastAsia="en-US"/>
        </w:rPr>
        <w:t xml:space="preserve">The Chief Executive Officer will receive regular safety reports from his Health &amp; Safety </w:t>
      </w:r>
      <w:r w:rsidR="00EB6A4F">
        <w:rPr>
          <w:rFonts w:eastAsia="Times New Roman" w:cs="Arial"/>
          <w:lang w:eastAsia="en-US"/>
        </w:rPr>
        <w:t>lead</w:t>
      </w:r>
      <w:r w:rsidRPr="009A20AA">
        <w:rPr>
          <w:rFonts w:eastAsia="Times New Roman" w:cs="Arial"/>
          <w:lang w:eastAsia="en-US"/>
        </w:rPr>
        <w:t xml:space="preserve"> (</w:t>
      </w:r>
      <w:r w:rsidR="00EB6A4F">
        <w:rPr>
          <w:rFonts w:eastAsia="Times New Roman" w:cs="Arial"/>
          <w:lang w:eastAsia="en-US"/>
        </w:rPr>
        <w:t>Engineering Operations Manager</w:t>
      </w:r>
      <w:r w:rsidRPr="009A20AA">
        <w:rPr>
          <w:rFonts w:eastAsia="Times New Roman" w:cs="Arial"/>
          <w:lang w:eastAsia="en-US"/>
        </w:rPr>
        <w:t xml:space="preserve">) </w:t>
      </w:r>
      <w:r w:rsidRPr="009A20AA">
        <w:rPr>
          <w:rFonts w:eastAsia="Times New Roman" w:cs="Times New Roman"/>
          <w:lang w:eastAsia="en-US"/>
        </w:rPr>
        <w:t>and will call for and approve new initiatives and the amendment of site rules, regulations and procedures, as and when necessary.</w:t>
      </w:r>
    </w:p>
    <w:p w14:paraId="7ADECDDD"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 xml:space="preserve">2.2.2   HEALTH &amp; SAFETY </w:t>
      </w:r>
      <w:r w:rsidR="00EB6A4F">
        <w:rPr>
          <w:rFonts w:eastAsia="Times New Roman" w:cs="Times New Roman"/>
          <w:b/>
          <w:lang w:eastAsia="en-US"/>
        </w:rPr>
        <w:t>LEAD PERSON</w:t>
      </w:r>
      <w:r w:rsidRPr="009A20AA">
        <w:rPr>
          <w:rFonts w:eastAsia="Times New Roman" w:cs="Times New Roman"/>
          <w:b/>
          <w:lang w:eastAsia="en-US"/>
        </w:rPr>
        <w:t>.</w:t>
      </w:r>
    </w:p>
    <w:p w14:paraId="7ADECDDE"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Health &amp; Safety </w:t>
      </w:r>
      <w:r w:rsidR="00EB6A4F">
        <w:rPr>
          <w:rFonts w:eastAsia="Times New Roman" w:cs="Times New Roman"/>
          <w:lang w:eastAsia="en-US"/>
        </w:rPr>
        <w:t xml:space="preserve">Lead </w:t>
      </w:r>
      <w:r w:rsidRPr="009A20AA">
        <w:rPr>
          <w:rFonts w:eastAsia="Times New Roman" w:cs="Times New Roman"/>
          <w:lang w:eastAsia="en-US"/>
        </w:rPr>
        <w:t xml:space="preserve">(this role is currently with the </w:t>
      </w:r>
      <w:r w:rsidR="00EB6A4F">
        <w:rPr>
          <w:rFonts w:eastAsia="Times New Roman" w:cs="Times New Roman"/>
          <w:lang w:eastAsia="en-US"/>
        </w:rPr>
        <w:t>Engineering Operations Manager</w:t>
      </w:r>
      <w:r w:rsidRPr="009A20AA">
        <w:rPr>
          <w:rFonts w:eastAsia="Times New Roman" w:cs="Times New Roman"/>
          <w:lang w:eastAsia="en-US"/>
        </w:rPr>
        <w:t>) is responsible for the day-to-day management and control of health, safety and the environment and will assist the Chief Executive Officer by ensuring that:</w:t>
      </w:r>
    </w:p>
    <w:p w14:paraId="7ADECDDF" w14:textId="77777777" w:rsidR="009A20AA" w:rsidRPr="009A20AA" w:rsidRDefault="009A20AA" w:rsidP="009A20AA">
      <w:pPr>
        <w:numPr>
          <w:ilvl w:val="0"/>
          <w:numId w:val="24"/>
        </w:numPr>
        <w:spacing w:after="120" w:line="300" w:lineRule="atLeast"/>
        <w:rPr>
          <w:rFonts w:eastAsia="Times New Roman" w:cs="Times New Roman"/>
          <w:lang w:eastAsia="en-US"/>
        </w:rPr>
      </w:pPr>
      <w:r w:rsidRPr="009A20AA">
        <w:rPr>
          <w:rFonts w:eastAsia="Times New Roman" w:cs="Times New Roman"/>
          <w:lang w:eastAsia="en-US"/>
        </w:rPr>
        <w:t xml:space="preserve">The </w:t>
      </w:r>
      <w:r w:rsidR="00EB6A4F">
        <w:rPr>
          <w:rFonts w:eastAsia="Times New Roman" w:cs="Times New Roman"/>
          <w:lang w:eastAsia="en-US"/>
        </w:rPr>
        <w:t>Engineering College</w:t>
      </w:r>
      <w:r w:rsidRPr="009A20AA">
        <w:rPr>
          <w:rFonts w:eastAsia="Times New Roman" w:cs="Times New Roman"/>
          <w:lang w:eastAsia="en-US"/>
        </w:rPr>
        <w:t xml:space="preserve"> operates a health and safety policy and management system that is fully consi</w:t>
      </w:r>
      <w:r w:rsidR="00EB6A4F">
        <w:rPr>
          <w:rFonts w:eastAsia="Times New Roman" w:cs="Times New Roman"/>
          <w:lang w:eastAsia="en-US"/>
        </w:rPr>
        <w:t>stent with best safety practice.</w:t>
      </w:r>
    </w:p>
    <w:p w14:paraId="7ADECDE0" w14:textId="77777777" w:rsidR="009A20AA" w:rsidRPr="009A20AA" w:rsidRDefault="009A20AA" w:rsidP="009A20AA">
      <w:pPr>
        <w:numPr>
          <w:ilvl w:val="0"/>
          <w:numId w:val="24"/>
        </w:numPr>
        <w:spacing w:after="120" w:line="300" w:lineRule="atLeast"/>
        <w:rPr>
          <w:rFonts w:eastAsia="Times New Roman" w:cs="Times New Roman"/>
          <w:lang w:eastAsia="en-US"/>
        </w:rPr>
      </w:pPr>
      <w:r w:rsidRPr="009A20AA">
        <w:rPr>
          <w:rFonts w:eastAsia="Times New Roman" w:cs="Times New Roman"/>
          <w:lang w:eastAsia="en-US"/>
        </w:rPr>
        <w:t xml:space="preserve">The policy is fully implemented, continuously measured and subject to regular audit and review.  </w:t>
      </w:r>
    </w:p>
    <w:p w14:paraId="7ADECDE1" w14:textId="77777777" w:rsidR="009A20AA" w:rsidRPr="009A20AA" w:rsidRDefault="009A20AA" w:rsidP="009A20AA">
      <w:pPr>
        <w:numPr>
          <w:ilvl w:val="0"/>
          <w:numId w:val="24"/>
        </w:numPr>
        <w:spacing w:after="120" w:line="300" w:lineRule="atLeast"/>
        <w:rPr>
          <w:rFonts w:eastAsia="Times New Roman" w:cs="Times New Roman"/>
          <w:lang w:eastAsia="en-US"/>
        </w:rPr>
      </w:pPr>
      <w:r w:rsidRPr="009A20AA">
        <w:rPr>
          <w:rFonts w:eastAsia="Times New Roman" w:cs="Times New Roman"/>
          <w:lang w:eastAsia="en-US"/>
        </w:rPr>
        <w:t xml:space="preserve">The </w:t>
      </w:r>
      <w:r w:rsidR="00EB6A4F">
        <w:rPr>
          <w:rFonts w:eastAsia="Times New Roman" w:cs="Times New Roman"/>
          <w:lang w:eastAsia="en-US"/>
        </w:rPr>
        <w:t>Engineering College</w:t>
      </w:r>
      <w:r w:rsidRPr="009A20AA">
        <w:rPr>
          <w:rFonts w:eastAsia="Times New Roman" w:cs="Times New Roman"/>
          <w:lang w:eastAsia="en-US"/>
        </w:rPr>
        <w:t xml:space="preserve"> fully discharges its statutory and common law duties of care.</w:t>
      </w:r>
    </w:p>
    <w:p w14:paraId="7ADECDE2" w14:textId="77777777" w:rsidR="009A20AA" w:rsidRPr="009A20AA" w:rsidRDefault="009A20AA" w:rsidP="009A20AA">
      <w:pPr>
        <w:numPr>
          <w:ilvl w:val="0"/>
          <w:numId w:val="24"/>
        </w:numPr>
        <w:spacing w:after="120" w:line="300" w:lineRule="atLeast"/>
        <w:rPr>
          <w:rFonts w:eastAsia="Times New Roman" w:cs="Times New Roman"/>
          <w:lang w:eastAsia="en-US"/>
        </w:rPr>
      </w:pPr>
      <w:r w:rsidRPr="009A20AA">
        <w:rPr>
          <w:rFonts w:eastAsia="Times New Roman" w:cs="Times New Roman"/>
          <w:lang w:eastAsia="en-US"/>
        </w:rPr>
        <w:t xml:space="preserve">All employees, learners, consultants and non-employees, carry out their duties to the highest standard of health and safety and have the necessary skills, knowledge and support they need to consistently achieve this.  </w:t>
      </w:r>
    </w:p>
    <w:p w14:paraId="7ADECDE3"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He will advise in all matters relating to health, safety and the environment at work, including legal duties and responsibilities, hazard identification, the evaluation of risk and selection of controls, personal protective equipment, etc. He will also ensure that all accidents, injuries, near-miss incidents and dangerous or potentially dangerous occurrences, no matter how trivial they may seem, are reported and fully investigated. </w:t>
      </w:r>
    </w:p>
    <w:p w14:paraId="7ADECDE4"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He will (via his H&amp;S Committee reports) keep all staff, learners, consultants and non-employees fully informed in all matters relating to their health, safety and welfare at work.</w:t>
      </w:r>
    </w:p>
    <w:p w14:paraId="7ADECDE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He will actively and reactively monitor health and safety standards and performance with a view to identifying areas of weakness and will co-ordinate, plan and develop appropriate improvement strategies and advise the Chief Executive Officer accordingly.</w:t>
      </w:r>
    </w:p>
    <w:p w14:paraId="7ADECDE6" w14:textId="77777777" w:rsidR="009A20AA" w:rsidRPr="009A20AA" w:rsidRDefault="009A20AA" w:rsidP="009A20AA">
      <w:pPr>
        <w:spacing w:after="120" w:line="300" w:lineRule="atLeast"/>
        <w:rPr>
          <w:rFonts w:eastAsia="Times New Roman" w:cs="Times New Roman"/>
          <w:lang w:eastAsia="en-US"/>
        </w:rPr>
      </w:pPr>
    </w:p>
    <w:p w14:paraId="7ADECDE7"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lastRenderedPageBreak/>
        <w:t>2.2.3     SENIOR MANAGERS AND MANAGERS.</w:t>
      </w:r>
    </w:p>
    <w:p w14:paraId="7ADECDE8"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Line Managers are required to ‘lead by example’ and actively promote a positive health and safety culture by engaging the interest, co-operation, support and commitment of all employees under their direct control.</w:t>
      </w:r>
    </w:p>
    <w:p w14:paraId="7ADECDE9"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They are required to ensure that:</w:t>
      </w:r>
    </w:p>
    <w:p w14:paraId="7ADECDEA" w14:textId="77777777" w:rsidR="009A20AA" w:rsidRPr="009A20AA" w:rsidRDefault="009A20AA" w:rsidP="009A20AA">
      <w:pPr>
        <w:numPr>
          <w:ilvl w:val="0"/>
          <w:numId w:val="25"/>
        </w:numPr>
        <w:spacing w:after="120" w:line="300" w:lineRule="atLeast"/>
        <w:rPr>
          <w:rFonts w:eastAsia="Times New Roman" w:cs="Arial"/>
          <w:lang w:eastAsia="en-US"/>
        </w:rPr>
      </w:pPr>
      <w:r w:rsidRPr="009A20AA">
        <w:rPr>
          <w:rFonts w:eastAsia="Times New Roman" w:cs="Arial"/>
          <w:lang w:eastAsia="en-US"/>
        </w:rPr>
        <w:t>The Health and Safety policy is fully understood and implemented within the departments under their control</w:t>
      </w:r>
    </w:p>
    <w:p w14:paraId="7ADECDEB" w14:textId="77777777" w:rsidR="009A20AA" w:rsidRPr="009A20AA" w:rsidRDefault="009A20AA" w:rsidP="009A20AA">
      <w:pPr>
        <w:numPr>
          <w:ilvl w:val="0"/>
          <w:numId w:val="25"/>
        </w:numPr>
        <w:tabs>
          <w:tab w:val="num" w:pos="780"/>
        </w:tabs>
        <w:spacing w:after="120" w:line="300" w:lineRule="atLeast"/>
        <w:rPr>
          <w:rFonts w:eastAsia="Times New Roman" w:cs="Arial"/>
          <w:lang w:eastAsia="en-US"/>
        </w:rPr>
      </w:pPr>
      <w:r w:rsidRPr="009A20AA">
        <w:rPr>
          <w:rFonts w:eastAsia="Times New Roman" w:cs="Arial"/>
          <w:lang w:eastAsia="en-US"/>
        </w:rPr>
        <w:t>Activities within their departments do not constitute a risk to health, safety or the environment.</w:t>
      </w:r>
    </w:p>
    <w:p w14:paraId="7ADECDEC" w14:textId="77777777" w:rsidR="009A20AA" w:rsidRPr="009A20AA" w:rsidRDefault="009A20AA" w:rsidP="009A20AA">
      <w:pPr>
        <w:numPr>
          <w:ilvl w:val="0"/>
          <w:numId w:val="25"/>
        </w:numPr>
        <w:tabs>
          <w:tab w:val="num" w:pos="780"/>
        </w:tabs>
        <w:spacing w:after="120" w:line="300" w:lineRule="atLeast"/>
        <w:rPr>
          <w:rFonts w:eastAsia="Times New Roman" w:cs="Arial"/>
          <w:lang w:eastAsia="en-US"/>
        </w:rPr>
      </w:pPr>
      <w:r w:rsidRPr="009A20AA">
        <w:rPr>
          <w:rFonts w:eastAsia="Times New Roman" w:cs="Arial"/>
          <w:lang w:eastAsia="en-US"/>
        </w:rPr>
        <w:t xml:space="preserve">The company’s rules are understood and observed by all departmental staff, contractors and visitors. </w:t>
      </w:r>
    </w:p>
    <w:p w14:paraId="7ADECDED" w14:textId="77777777" w:rsidR="009A20AA" w:rsidRPr="009A20AA" w:rsidRDefault="009A20AA" w:rsidP="009A20AA">
      <w:pPr>
        <w:numPr>
          <w:ilvl w:val="0"/>
          <w:numId w:val="25"/>
        </w:numPr>
        <w:spacing w:after="120" w:line="300" w:lineRule="atLeast"/>
        <w:rPr>
          <w:rFonts w:eastAsia="Times New Roman" w:cs="Arial"/>
          <w:lang w:eastAsia="en-US"/>
        </w:rPr>
      </w:pPr>
      <w:r w:rsidRPr="009A20AA">
        <w:rPr>
          <w:rFonts w:eastAsia="Times New Roman" w:cs="Arial"/>
          <w:lang w:eastAsia="en-US"/>
        </w:rPr>
        <w:t>The company’s legal duties under statutory law are fully discharged.</w:t>
      </w:r>
    </w:p>
    <w:p w14:paraId="7ADECDEE" w14:textId="77777777" w:rsidR="009A20AA" w:rsidRPr="009A20AA" w:rsidRDefault="009A20AA" w:rsidP="009A20AA">
      <w:pPr>
        <w:numPr>
          <w:ilvl w:val="0"/>
          <w:numId w:val="25"/>
        </w:numPr>
        <w:spacing w:after="120" w:line="300" w:lineRule="atLeast"/>
        <w:rPr>
          <w:rFonts w:eastAsia="Times New Roman" w:cs="Times New Roman"/>
          <w:lang w:eastAsia="en-US"/>
        </w:rPr>
      </w:pPr>
      <w:r w:rsidRPr="009A20AA">
        <w:rPr>
          <w:rFonts w:eastAsia="Times New Roman" w:cs="Times New Roman"/>
          <w:lang w:eastAsia="en-US"/>
        </w:rPr>
        <w:t>All potential hazards within their departments are identified.</w:t>
      </w:r>
    </w:p>
    <w:p w14:paraId="7ADECDEF" w14:textId="77777777" w:rsidR="009A20AA" w:rsidRPr="009A20AA" w:rsidRDefault="009A20AA" w:rsidP="009A20AA">
      <w:pPr>
        <w:numPr>
          <w:ilvl w:val="0"/>
          <w:numId w:val="25"/>
        </w:numPr>
        <w:spacing w:after="120" w:line="300" w:lineRule="atLeast"/>
        <w:rPr>
          <w:rFonts w:eastAsia="Times New Roman" w:cs="Times New Roman"/>
          <w:lang w:eastAsia="en-US"/>
        </w:rPr>
      </w:pPr>
      <w:r w:rsidRPr="009A20AA">
        <w:rPr>
          <w:rFonts w:eastAsia="Times New Roman" w:cs="Times New Roman"/>
          <w:lang w:eastAsia="en-US"/>
        </w:rPr>
        <w:t>Suitable and sufficient risk assessments are carried out by competent persons and appropriate preventative and/or protective controls implemented to eliminate the risks or reduce them to the lowest practicable level.</w:t>
      </w:r>
    </w:p>
    <w:p w14:paraId="7ADECDF0" w14:textId="77777777" w:rsidR="009A20AA" w:rsidRPr="009A20AA" w:rsidRDefault="009A20AA" w:rsidP="009A20AA">
      <w:pPr>
        <w:numPr>
          <w:ilvl w:val="0"/>
          <w:numId w:val="25"/>
        </w:numPr>
        <w:spacing w:after="120" w:line="300" w:lineRule="atLeast"/>
        <w:rPr>
          <w:rFonts w:eastAsia="Times New Roman" w:cs="Times New Roman"/>
          <w:lang w:eastAsia="en-US"/>
        </w:rPr>
      </w:pPr>
      <w:r w:rsidRPr="009A20AA">
        <w:rPr>
          <w:rFonts w:eastAsia="Times New Roman" w:cs="Times New Roman"/>
          <w:lang w:eastAsia="en-US"/>
        </w:rPr>
        <w:t>Where necessary, they participate in the investigation of any injury, incident or near miss within their departments and collaborate in identifying what is needed to prevent recurrence.</w:t>
      </w:r>
    </w:p>
    <w:p w14:paraId="7ADECDF1" w14:textId="77777777" w:rsidR="009A20AA" w:rsidRPr="009A20AA" w:rsidRDefault="009A20AA" w:rsidP="009A20AA">
      <w:pPr>
        <w:numPr>
          <w:ilvl w:val="0"/>
          <w:numId w:val="25"/>
        </w:numPr>
        <w:spacing w:after="120" w:line="300" w:lineRule="atLeast"/>
        <w:rPr>
          <w:rFonts w:eastAsia="Times New Roman" w:cs="Times New Roman"/>
          <w:lang w:eastAsia="en-US"/>
        </w:rPr>
      </w:pPr>
      <w:r w:rsidRPr="009A20AA">
        <w:rPr>
          <w:rFonts w:eastAsia="Times New Roman" w:cs="Times New Roman"/>
          <w:lang w:eastAsia="en-US"/>
        </w:rPr>
        <w:t>Departmental staff, consultants, contractors and trainees are suitably trained and instructed in order that they may carry out their duties safely and to the highest standard.</w:t>
      </w:r>
    </w:p>
    <w:p w14:paraId="7ADECDF2" w14:textId="77777777" w:rsidR="009A20AA" w:rsidRPr="009A20AA" w:rsidRDefault="009A20AA" w:rsidP="009A20AA">
      <w:pPr>
        <w:tabs>
          <w:tab w:val="num" w:pos="426"/>
        </w:tabs>
        <w:spacing w:after="120" w:line="300" w:lineRule="atLeast"/>
        <w:ind w:hanging="780"/>
        <w:rPr>
          <w:rFonts w:eastAsia="Times New Roman" w:cs="Times New Roman"/>
          <w:lang w:eastAsia="en-US"/>
        </w:rPr>
      </w:pPr>
    </w:p>
    <w:p w14:paraId="7ADECDF3"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2.2.4    LINE MANAGERS WITH SPECIFIC DUTIES</w:t>
      </w:r>
    </w:p>
    <w:p w14:paraId="7ADECDF4" w14:textId="77777777" w:rsid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Day to day responsibility for the Health and Safety obligations of the internal </w:t>
      </w:r>
      <w:r w:rsidR="00EB6A4F">
        <w:rPr>
          <w:rFonts w:eastAsia="Times New Roman" w:cs="Times New Roman"/>
          <w:lang w:eastAsia="en-US"/>
        </w:rPr>
        <w:t xml:space="preserve">and external </w:t>
      </w:r>
      <w:r w:rsidRPr="009A20AA">
        <w:rPr>
          <w:rFonts w:eastAsia="Times New Roman" w:cs="Times New Roman"/>
          <w:lang w:eastAsia="en-US"/>
        </w:rPr>
        <w:t xml:space="preserve">operations of the centre will be with the </w:t>
      </w:r>
      <w:r w:rsidR="00EB6A4F">
        <w:rPr>
          <w:rFonts w:eastAsia="Times New Roman" w:cs="Times New Roman"/>
          <w:lang w:eastAsia="en-US"/>
        </w:rPr>
        <w:t>Engineering</w:t>
      </w:r>
      <w:r w:rsidRPr="009A20AA">
        <w:rPr>
          <w:rFonts w:eastAsia="Times New Roman" w:cs="Times New Roman"/>
          <w:lang w:eastAsia="en-US"/>
        </w:rPr>
        <w:t xml:space="preserve"> Operations Manager.  </w:t>
      </w:r>
      <w:r w:rsidR="00EB6A4F">
        <w:rPr>
          <w:rFonts w:eastAsia="Times New Roman" w:cs="Times New Roman"/>
          <w:lang w:eastAsia="en-US"/>
        </w:rPr>
        <w:t>The Engineering Operations Manager</w:t>
      </w:r>
      <w:r w:rsidRPr="009A20AA">
        <w:rPr>
          <w:rFonts w:eastAsia="Times New Roman" w:cs="Times New Roman"/>
          <w:lang w:eastAsia="en-US"/>
        </w:rPr>
        <w:t xml:space="preserve"> will be </w:t>
      </w:r>
      <w:r w:rsidR="00EB6A4F">
        <w:rPr>
          <w:rFonts w:eastAsia="Times New Roman" w:cs="Times New Roman"/>
          <w:lang w:eastAsia="en-US"/>
        </w:rPr>
        <w:t>a permanent member</w:t>
      </w:r>
      <w:r w:rsidRPr="009A20AA">
        <w:rPr>
          <w:rFonts w:eastAsia="Times New Roman" w:cs="Times New Roman"/>
          <w:lang w:eastAsia="en-US"/>
        </w:rPr>
        <w:t xml:space="preserve"> of the Health and Safety Committee.  Reports on Health and Safety related activities from the respective areas will be made to the Health and Safety Committee at its regular meetings.</w:t>
      </w:r>
    </w:p>
    <w:p w14:paraId="7ADECDF5" w14:textId="77777777" w:rsidR="00EB6A4F" w:rsidRDefault="00EB6A4F" w:rsidP="009A20AA">
      <w:pPr>
        <w:spacing w:after="120" w:line="300" w:lineRule="atLeast"/>
        <w:rPr>
          <w:rFonts w:eastAsia="Times New Roman" w:cs="Times New Roman"/>
          <w:lang w:eastAsia="en-US"/>
        </w:rPr>
      </w:pPr>
    </w:p>
    <w:p w14:paraId="7ADECDF6" w14:textId="77777777" w:rsidR="00EB6A4F" w:rsidRDefault="00EB6A4F" w:rsidP="009A20AA">
      <w:pPr>
        <w:spacing w:after="120" w:line="300" w:lineRule="atLeast"/>
        <w:rPr>
          <w:rFonts w:eastAsia="Times New Roman" w:cs="Times New Roman"/>
          <w:lang w:eastAsia="en-US"/>
        </w:rPr>
      </w:pPr>
    </w:p>
    <w:p w14:paraId="7ADECDF7" w14:textId="77777777" w:rsidR="00EB6A4F" w:rsidRDefault="00EB6A4F" w:rsidP="009A20AA">
      <w:pPr>
        <w:spacing w:after="120" w:line="300" w:lineRule="atLeast"/>
        <w:rPr>
          <w:rFonts w:eastAsia="Times New Roman" w:cs="Times New Roman"/>
          <w:lang w:eastAsia="en-US"/>
        </w:rPr>
      </w:pPr>
    </w:p>
    <w:p w14:paraId="7ADECDF8" w14:textId="77777777" w:rsidR="00EB6A4F" w:rsidRDefault="00EB6A4F" w:rsidP="009A20AA">
      <w:pPr>
        <w:spacing w:after="120" w:line="300" w:lineRule="atLeast"/>
        <w:rPr>
          <w:rFonts w:eastAsia="Times New Roman" w:cs="Times New Roman"/>
          <w:lang w:eastAsia="en-US"/>
        </w:rPr>
      </w:pPr>
    </w:p>
    <w:p w14:paraId="7ADECDF9" w14:textId="77777777" w:rsidR="00EB6A4F" w:rsidRDefault="00EB6A4F" w:rsidP="009A20AA">
      <w:pPr>
        <w:spacing w:after="120" w:line="300" w:lineRule="atLeast"/>
        <w:rPr>
          <w:rFonts w:eastAsia="Times New Roman" w:cs="Times New Roman"/>
          <w:lang w:eastAsia="en-US"/>
        </w:rPr>
      </w:pPr>
    </w:p>
    <w:p w14:paraId="7ADECDFA" w14:textId="77777777" w:rsidR="00EB6A4F" w:rsidRDefault="00EB6A4F" w:rsidP="009A20AA">
      <w:pPr>
        <w:spacing w:after="120" w:line="300" w:lineRule="atLeast"/>
        <w:rPr>
          <w:rFonts w:eastAsia="Times New Roman" w:cs="Times New Roman"/>
          <w:lang w:eastAsia="en-US"/>
        </w:rPr>
      </w:pPr>
    </w:p>
    <w:p w14:paraId="7ADECDFB" w14:textId="77777777" w:rsidR="00EB6A4F" w:rsidRDefault="00EB6A4F" w:rsidP="009A20AA">
      <w:pPr>
        <w:spacing w:after="120" w:line="300" w:lineRule="atLeast"/>
        <w:rPr>
          <w:rFonts w:eastAsia="Times New Roman" w:cs="Times New Roman"/>
          <w:lang w:eastAsia="en-US"/>
        </w:rPr>
      </w:pPr>
    </w:p>
    <w:p w14:paraId="7ADECDFC" w14:textId="77777777" w:rsidR="00EB6A4F" w:rsidRPr="009A20AA" w:rsidRDefault="00EB6A4F" w:rsidP="009A20AA">
      <w:pPr>
        <w:spacing w:after="120" w:line="300" w:lineRule="atLeast"/>
        <w:rPr>
          <w:rFonts w:eastAsia="Times New Roman" w:cs="Times New Roman"/>
          <w:lang w:eastAsia="en-US"/>
        </w:rPr>
      </w:pPr>
    </w:p>
    <w:p w14:paraId="7ADECDFD"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lastRenderedPageBreak/>
        <w:t>2.2.5 TRAINING STAFF.</w:t>
      </w:r>
    </w:p>
    <w:p w14:paraId="7ADECDFE" w14:textId="77777777" w:rsidR="00EB6A4F"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Training Staff are required under the direction of the </w:t>
      </w:r>
      <w:r w:rsidR="00EB6A4F">
        <w:rPr>
          <w:rFonts w:eastAsia="Times New Roman" w:cs="Times New Roman"/>
          <w:lang w:eastAsia="en-US"/>
        </w:rPr>
        <w:t>Engineering Operations</w:t>
      </w:r>
      <w:r w:rsidR="007F6B84">
        <w:rPr>
          <w:rFonts w:eastAsia="Times New Roman" w:cs="Times New Roman"/>
          <w:lang w:eastAsia="en-US"/>
        </w:rPr>
        <w:t xml:space="preserve"> Manager to:</w:t>
      </w:r>
    </w:p>
    <w:p w14:paraId="7ADECDFF"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Demonstrate by personal example and commitment, their concern for health, safety and the environment.</w:t>
      </w:r>
    </w:p>
    <w:p w14:paraId="7ADECE00"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Actively promote safe attitudes and behaviours amongst their learners.</w:t>
      </w:r>
    </w:p>
    <w:p w14:paraId="7ADECE01"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Provide learners with appropriate levels of safety training, information, instruction and supervision.</w:t>
      </w:r>
    </w:p>
    <w:p w14:paraId="7ADECE02"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Demonstrate, teach and apply best safety practices.</w:t>
      </w:r>
    </w:p>
    <w:p w14:paraId="7ADECE03"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Ensure that the company’s rules and codes of conduct are being consistently applied and adhered to.</w:t>
      </w:r>
    </w:p>
    <w:p w14:paraId="7ADECE04"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Identify any significant hazards within their work areas (or arising from any work activities), and ensure that suitable and sufficient risk assessments are carried out and appropriate preventative and/or protective control measures put in place to eliminate or reduce the risks to the lowest practicable level.</w:t>
      </w:r>
    </w:p>
    <w:p w14:paraId="7ADECE05"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Ensure that the necessary Personal Protective Equipment is provided, is well maintained and stored correctly and worn at the appropriate times and worn correctly.</w:t>
      </w:r>
    </w:p>
    <w:p w14:paraId="7ADECE06"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Ensure that all workshops, facilities and work equipment under their direct control are fit for purpose, regularly cleaned, inspected and well maintained.</w:t>
      </w:r>
    </w:p>
    <w:p w14:paraId="7ADECE07"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 xml:space="preserve">Ensure that any equipment not in use is neatly and safely stored and that only the highest standard of safety and housekeeping is being consistently maintained. </w:t>
      </w:r>
    </w:p>
    <w:p w14:paraId="7ADECE08"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 xml:space="preserve">Ensure that daily cleaning duties are carried out safely and to the required standard. </w:t>
      </w:r>
    </w:p>
    <w:p w14:paraId="7ADECE09" w14:textId="77777777" w:rsidR="009A20AA" w:rsidRPr="009A20AA" w:rsidRDefault="009A20AA" w:rsidP="009A20AA">
      <w:pPr>
        <w:numPr>
          <w:ilvl w:val="0"/>
          <w:numId w:val="26"/>
        </w:numPr>
        <w:spacing w:after="120" w:line="300" w:lineRule="atLeast"/>
        <w:rPr>
          <w:rFonts w:eastAsia="Times New Roman" w:cs="Times New Roman"/>
          <w:lang w:eastAsia="en-US"/>
        </w:rPr>
      </w:pPr>
      <w:r w:rsidRPr="009A20AA">
        <w:rPr>
          <w:rFonts w:eastAsia="Times New Roman" w:cs="Times New Roman"/>
          <w:lang w:eastAsia="en-US"/>
        </w:rPr>
        <w:t xml:space="preserve">Assist the Health &amp; Safety </w:t>
      </w:r>
      <w:r w:rsidR="00EE553F">
        <w:rPr>
          <w:rFonts w:eastAsia="Times New Roman" w:cs="Times New Roman"/>
          <w:lang w:eastAsia="en-US"/>
        </w:rPr>
        <w:t>Lead Person</w:t>
      </w:r>
      <w:r w:rsidRPr="009A20AA">
        <w:rPr>
          <w:rFonts w:eastAsia="Times New Roman" w:cs="Times New Roman"/>
          <w:lang w:eastAsia="en-US"/>
        </w:rPr>
        <w:t xml:space="preserve"> in ensuring that the highest standards of safety and housekeeping are being maintained in all areas.</w:t>
      </w:r>
    </w:p>
    <w:p w14:paraId="7ADECE0A" w14:textId="77777777" w:rsidR="009A20AA" w:rsidRPr="009A20AA" w:rsidRDefault="009A20AA" w:rsidP="009A20AA">
      <w:pPr>
        <w:numPr>
          <w:ilvl w:val="2"/>
          <w:numId w:val="39"/>
        </w:numPr>
        <w:spacing w:after="120" w:line="300" w:lineRule="atLeast"/>
        <w:rPr>
          <w:rFonts w:eastAsia="Times New Roman" w:cs="Times New Roman"/>
          <w:b/>
          <w:lang w:eastAsia="en-US"/>
        </w:rPr>
      </w:pPr>
      <w:r w:rsidRPr="009A20AA">
        <w:rPr>
          <w:rFonts w:eastAsia="Times New Roman" w:cs="Times New Roman"/>
          <w:b/>
          <w:lang w:eastAsia="en-US"/>
        </w:rPr>
        <w:t>LEARNERS.</w:t>
      </w:r>
    </w:p>
    <w:p w14:paraId="7ADECE0B" w14:textId="77777777" w:rsidR="009A20AA" w:rsidRPr="009A20AA" w:rsidRDefault="009A20AA" w:rsidP="009A20AA">
      <w:pPr>
        <w:spacing w:after="120" w:line="300" w:lineRule="atLeast"/>
        <w:rPr>
          <w:rFonts w:eastAsia="Times New Roman" w:cs="Times New Roman"/>
          <w:bCs/>
          <w:lang w:eastAsia="en-US"/>
        </w:rPr>
      </w:pPr>
      <w:r w:rsidRPr="009A20AA">
        <w:rPr>
          <w:rFonts w:eastAsia="Times New Roman" w:cs="Times New Roman"/>
          <w:bCs/>
          <w:lang w:eastAsia="en-US"/>
        </w:rPr>
        <w:t>Learners are required to:</w:t>
      </w:r>
    </w:p>
    <w:p w14:paraId="7ADECE0C" w14:textId="77777777" w:rsidR="009A20AA" w:rsidRPr="009A20AA" w:rsidRDefault="009A20AA" w:rsidP="009A20AA">
      <w:pPr>
        <w:numPr>
          <w:ilvl w:val="0"/>
          <w:numId w:val="27"/>
        </w:numPr>
        <w:spacing w:after="120" w:line="300" w:lineRule="atLeast"/>
        <w:rPr>
          <w:rFonts w:eastAsia="Times New Roman" w:cs="Times New Roman"/>
          <w:lang w:eastAsia="en-US"/>
        </w:rPr>
      </w:pPr>
      <w:r w:rsidRPr="009A20AA">
        <w:rPr>
          <w:rFonts w:eastAsia="Times New Roman" w:cs="Times New Roman"/>
          <w:lang w:eastAsia="en-US"/>
        </w:rPr>
        <w:t>Look after the health and safety of themselves and others who may be affected by their acts or omissions and to work, act and think safely at all times and cooperate with their employer.</w:t>
      </w:r>
    </w:p>
    <w:p w14:paraId="7ADECE0D" w14:textId="77777777" w:rsidR="009A20AA" w:rsidRPr="009A20AA" w:rsidRDefault="009A20AA" w:rsidP="009A20AA">
      <w:pPr>
        <w:numPr>
          <w:ilvl w:val="0"/>
          <w:numId w:val="27"/>
        </w:numPr>
        <w:spacing w:after="120" w:line="300" w:lineRule="atLeast"/>
        <w:rPr>
          <w:rFonts w:eastAsia="Times New Roman" w:cs="Times New Roman"/>
          <w:lang w:eastAsia="en-US"/>
        </w:rPr>
      </w:pPr>
      <w:r w:rsidRPr="009A20AA">
        <w:rPr>
          <w:rFonts w:eastAsia="Times New Roman" w:cs="Times New Roman"/>
          <w:lang w:eastAsia="en-US"/>
        </w:rPr>
        <w:t>Adopt safe attitudes and behaviours conducive to a safe place of work.</w:t>
      </w:r>
    </w:p>
    <w:p w14:paraId="7ADECE0E" w14:textId="77777777" w:rsidR="009A20AA" w:rsidRPr="009A20AA" w:rsidRDefault="009A20AA" w:rsidP="009A20AA">
      <w:pPr>
        <w:numPr>
          <w:ilvl w:val="0"/>
          <w:numId w:val="27"/>
        </w:numPr>
        <w:spacing w:after="120" w:line="300" w:lineRule="atLeast"/>
        <w:rPr>
          <w:rFonts w:eastAsia="Times New Roman" w:cs="Times New Roman"/>
          <w:lang w:eastAsia="en-US"/>
        </w:rPr>
      </w:pPr>
      <w:r w:rsidRPr="009A20AA">
        <w:rPr>
          <w:rFonts w:eastAsia="Times New Roman" w:cs="Times New Roman"/>
          <w:lang w:eastAsia="en-US"/>
        </w:rPr>
        <w:t>Adhere to company rules, procedures and codes of conduct.</w:t>
      </w:r>
    </w:p>
    <w:p w14:paraId="7ADECE0F" w14:textId="77777777" w:rsidR="009A20AA" w:rsidRPr="009A20AA" w:rsidRDefault="009A20AA" w:rsidP="009A20AA">
      <w:pPr>
        <w:numPr>
          <w:ilvl w:val="0"/>
          <w:numId w:val="27"/>
        </w:numPr>
        <w:spacing w:after="120" w:line="300" w:lineRule="atLeast"/>
        <w:rPr>
          <w:rFonts w:eastAsia="Times New Roman" w:cs="Times New Roman"/>
          <w:lang w:eastAsia="en-US"/>
        </w:rPr>
      </w:pPr>
      <w:r w:rsidRPr="009A20AA">
        <w:rPr>
          <w:rFonts w:eastAsia="Times New Roman" w:cs="Times New Roman"/>
          <w:lang w:eastAsia="en-US"/>
        </w:rPr>
        <w:t>Wear Personal Protective Equipment correctly as trained and instructed.</w:t>
      </w:r>
    </w:p>
    <w:p w14:paraId="7ADECE10" w14:textId="77777777" w:rsidR="009A20AA" w:rsidRPr="009A20AA" w:rsidRDefault="009A20AA" w:rsidP="009A20AA">
      <w:pPr>
        <w:numPr>
          <w:ilvl w:val="0"/>
          <w:numId w:val="27"/>
        </w:numPr>
        <w:spacing w:after="120" w:line="300" w:lineRule="atLeast"/>
        <w:rPr>
          <w:rFonts w:eastAsia="Times New Roman" w:cs="Times New Roman"/>
          <w:lang w:eastAsia="en-US"/>
        </w:rPr>
      </w:pPr>
      <w:r w:rsidRPr="009A20AA">
        <w:rPr>
          <w:rFonts w:eastAsia="Times New Roman" w:cs="Times New Roman"/>
          <w:lang w:eastAsia="en-US"/>
        </w:rPr>
        <w:t>Bring to the notice of a tutor any potential hazard of which they know or learn, whether in work method or arising from faults in equipment or plant.</w:t>
      </w:r>
    </w:p>
    <w:p w14:paraId="7ADECE11" w14:textId="77777777" w:rsidR="009A20AA" w:rsidRPr="009A20AA" w:rsidRDefault="009A20AA" w:rsidP="009A20AA">
      <w:pPr>
        <w:numPr>
          <w:ilvl w:val="0"/>
          <w:numId w:val="27"/>
        </w:numPr>
        <w:spacing w:after="120" w:line="300" w:lineRule="atLeast"/>
        <w:rPr>
          <w:rFonts w:eastAsia="Times New Roman" w:cs="Times New Roman"/>
          <w:bCs/>
          <w:lang w:eastAsia="en-US"/>
        </w:rPr>
      </w:pPr>
      <w:r w:rsidRPr="009A20AA">
        <w:rPr>
          <w:rFonts w:eastAsia="Times New Roman" w:cs="Times New Roman"/>
          <w:lang w:eastAsia="en-US"/>
        </w:rPr>
        <w:t>Nominate one learner per resident learner group as ‘Group Safety Representative’ (where practicable) and to actively participate and co-operate in the establishment of measures to further improve health and safety standards and performance</w:t>
      </w:r>
      <w:r w:rsidRPr="009A20AA">
        <w:rPr>
          <w:rFonts w:eastAsia="Times New Roman" w:cs="Times New Roman"/>
          <w:bCs/>
          <w:lang w:eastAsia="en-US"/>
        </w:rPr>
        <w:t xml:space="preserve">.  </w:t>
      </w:r>
    </w:p>
    <w:p w14:paraId="7ADECE12" w14:textId="77777777" w:rsidR="009A20AA" w:rsidRPr="009A20AA" w:rsidRDefault="009A20AA" w:rsidP="009A20AA">
      <w:pPr>
        <w:numPr>
          <w:ilvl w:val="0"/>
          <w:numId w:val="27"/>
        </w:numPr>
        <w:spacing w:after="120" w:line="300" w:lineRule="atLeast"/>
        <w:rPr>
          <w:rFonts w:eastAsia="Times New Roman" w:cs="Times New Roman"/>
          <w:bCs/>
          <w:lang w:eastAsia="en-US"/>
        </w:rPr>
      </w:pPr>
      <w:r w:rsidRPr="009A20AA">
        <w:rPr>
          <w:rFonts w:eastAsia="Times New Roman" w:cs="Times New Roman"/>
          <w:bCs/>
          <w:lang w:eastAsia="en-US"/>
        </w:rPr>
        <w:t>There will be permanent place/s at the Health and Safety Committee meeting for the appointed Safety Representative</w:t>
      </w:r>
      <w:r w:rsidR="00EE553F">
        <w:rPr>
          <w:rFonts w:eastAsia="Times New Roman" w:cs="Times New Roman"/>
          <w:bCs/>
          <w:lang w:eastAsia="en-US"/>
        </w:rPr>
        <w:t>/</w:t>
      </w:r>
      <w:r w:rsidRPr="009A20AA">
        <w:rPr>
          <w:rFonts w:eastAsia="Times New Roman" w:cs="Times New Roman"/>
          <w:bCs/>
          <w:lang w:eastAsia="en-US"/>
        </w:rPr>
        <w:t xml:space="preserve">s.   </w:t>
      </w:r>
    </w:p>
    <w:p w14:paraId="7ADECE13" w14:textId="77777777" w:rsidR="009A20AA" w:rsidRPr="009A20AA" w:rsidRDefault="00EB6A4F" w:rsidP="009A20AA">
      <w:pPr>
        <w:numPr>
          <w:ilvl w:val="2"/>
          <w:numId w:val="39"/>
        </w:numPr>
        <w:spacing w:after="120" w:line="300" w:lineRule="atLeast"/>
        <w:rPr>
          <w:rFonts w:eastAsia="Times New Roman" w:cs="Times New Roman"/>
          <w:b/>
          <w:lang w:eastAsia="en-US"/>
        </w:rPr>
      </w:pPr>
      <w:r>
        <w:rPr>
          <w:rFonts w:eastAsia="Times New Roman" w:cs="Arial"/>
          <w:b/>
          <w:lang w:eastAsia="en-US"/>
        </w:rPr>
        <w:lastRenderedPageBreak/>
        <w:t>ENGINEERING COLLEGE</w:t>
      </w:r>
      <w:r w:rsidR="009A20AA" w:rsidRPr="009A20AA">
        <w:rPr>
          <w:rFonts w:eastAsia="Times New Roman" w:cs="Arial"/>
          <w:b/>
          <w:lang w:eastAsia="en-US"/>
        </w:rPr>
        <w:t xml:space="preserve"> RESPONSIBILITIES FOR LEARNERS WORKING AT SITES EXTERNAL TO MONKS FERRY PREMISES</w:t>
      </w:r>
    </w:p>
    <w:p w14:paraId="7ADECE14"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For learners working at external sites. </w:t>
      </w:r>
    </w:p>
    <w:p w14:paraId="7ADECE1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In recognising our statutory duties under ‘Section 2 of HAS</w:t>
      </w:r>
      <w:r w:rsidR="00EE553F">
        <w:rPr>
          <w:rFonts w:eastAsia="Times New Roman" w:cs="Times New Roman"/>
          <w:lang w:eastAsia="en-US"/>
        </w:rPr>
        <w:t>A</w:t>
      </w:r>
      <w:r w:rsidRPr="009A20AA">
        <w:rPr>
          <w:rFonts w:eastAsia="Times New Roman" w:cs="Times New Roman"/>
          <w:lang w:eastAsia="en-US"/>
        </w:rPr>
        <w:t>WA, 1974’ ‘to ensure, so far as is reasonably practicable, the health, safety and welfare of our employees’ we also recognise our special duties to young persons under the ‘Management of Health and Safety at Work Regulations, 1999’.</w:t>
      </w:r>
    </w:p>
    <w:p w14:paraId="7ADECE16"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For these particularly vulnerable individuals, we will ensure that all sponsoring companies are fully compliant with health and safety law and that our learners are health and safety inducted on arrival to site.  Records of all such activities </w:t>
      </w:r>
      <w:r w:rsidR="00DE2DD4">
        <w:rPr>
          <w:rFonts w:eastAsia="Times New Roman" w:cs="Times New Roman"/>
          <w:lang w:eastAsia="en-US"/>
        </w:rPr>
        <w:t>including commitments made in the Service Level (and Apprentice - Employer) Agreements t</w:t>
      </w:r>
      <w:r w:rsidRPr="009A20AA">
        <w:rPr>
          <w:rFonts w:eastAsia="Times New Roman" w:cs="Times New Roman"/>
          <w:lang w:eastAsia="en-US"/>
        </w:rPr>
        <w:t xml:space="preserve">o be maintained by the </w:t>
      </w:r>
      <w:r w:rsidR="00EB6A4F">
        <w:rPr>
          <w:rFonts w:eastAsia="Times New Roman" w:cs="Times New Roman"/>
          <w:lang w:eastAsia="en-US"/>
        </w:rPr>
        <w:t>Engineering Operations Manager</w:t>
      </w:r>
      <w:r w:rsidRPr="009A20AA">
        <w:rPr>
          <w:rFonts w:eastAsia="Times New Roman" w:cs="Times New Roman"/>
          <w:lang w:eastAsia="en-US"/>
        </w:rPr>
        <w:t>.</w:t>
      </w:r>
    </w:p>
    <w:p w14:paraId="7ADECE17"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Work-Based Assessor/Training Officers (or competent assistants) will vet, monitor and inspect the learners’ workplaces with the support of the </w:t>
      </w:r>
      <w:r w:rsidR="00EB6A4F">
        <w:rPr>
          <w:rFonts w:eastAsia="Times New Roman" w:cs="Times New Roman"/>
          <w:lang w:eastAsia="en-US"/>
        </w:rPr>
        <w:t>Engineering Operations Manager</w:t>
      </w:r>
      <w:r w:rsidRPr="009A20AA">
        <w:rPr>
          <w:rFonts w:eastAsia="Times New Roman" w:cs="Times New Roman"/>
          <w:lang w:eastAsia="en-US"/>
        </w:rPr>
        <w:t xml:space="preserve"> who will monitor the activity to ensure compliance with our contractual duties to the Skills Funding Agency.</w:t>
      </w:r>
    </w:p>
    <w:p w14:paraId="7ADECE18" w14:textId="77777777" w:rsidR="009A20AA" w:rsidRPr="009A20AA" w:rsidRDefault="009A20AA" w:rsidP="009A20AA">
      <w:pPr>
        <w:spacing w:after="120" w:line="300" w:lineRule="atLeast"/>
        <w:rPr>
          <w:rFonts w:eastAsia="Times New Roman" w:cs="Times New Roman"/>
          <w:lang w:eastAsia="en-US"/>
        </w:rPr>
      </w:pPr>
    </w:p>
    <w:p w14:paraId="7ADECE19" w14:textId="77777777" w:rsidR="009A20AA" w:rsidRPr="009A20AA" w:rsidRDefault="009A20AA" w:rsidP="009A20AA">
      <w:pPr>
        <w:numPr>
          <w:ilvl w:val="2"/>
          <w:numId w:val="39"/>
        </w:numPr>
        <w:spacing w:after="120" w:line="300" w:lineRule="atLeast"/>
        <w:rPr>
          <w:rFonts w:eastAsia="Times New Roman" w:cs="Times New Roman"/>
          <w:b/>
          <w:lang w:eastAsia="en-US"/>
        </w:rPr>
      </w:pPr>
      <w:r w:rsidRPr="009A20AA">
        <w:rPr>
          <w:rFonts w:eastAsia="Times New Roman" w:cs="Times New Roman"/>
          <w:b/>
          <w:lang w:eastAsia="en-US"/>
        </w:rPr>
        <w:t xml:space="preserve">CONSULTANTS, CONTRACTORS AND AGENCIES WORKING AT OR AWAY FROM THE MONKS FERRY PREMISES. </w:t>
      </w:r>
      <w:r w:rsidRPr="009A20AA">
        <w:rPr>
          <w:rFonts w:eastAsia="Times New Roman" w:cs="Times New Roman"/>
          <w:lang w:eastAsia="en-US"/>
        </w:rPr>
        <w:t xml:space="preserve">         </w:t>
      </w:r>
    </w:p>
    <w:p w14:paraId="7ADECE1A"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Consultants are required to carry out their duties in a manner compatible with:</w:t>
      </w:r>
    </w:p>
    <w:p w14:paraId="7ADECE1B" w14:textId="77777777" w:rsidR="009A20AA" w:rsidRPr="009A20AA" w:rsidRDefault="009A20AA" w:rsidP="009A20AA">
      <w:pPr>
        <w:numPr>
          <w:ilvl w:val="0"/>
          <w:numId w:val="6"/>
        </w:numPr>
        <w:spacing w:after="120" w:line="300" w:lineRule="atLeast"/>
        <w:rPr>
          <w:rFonts w:eastAsia="Times New Roman" w:cs="Times New Roman"/>
          <w:lang w:eastAsia="en-US"/>
        </w:rPr>
      </w:pPr>
      <w:r w:rsidRPr="009A20AA">
        <w:rPr>
          <w:rFonts w:eastAsia="Times New Roman" w:cs="Times New Roman"/>
          <w:lang w:eastAsia="en-US"/>
        </w:rPr>
        <w:t>Current health and safety legislation.</w:t>
      </w:r>
    </w:p>
    <w:p w14:paraId="7ADECE1C" w14:textId="77777777" w:rsidR="009A20AA" w:rsidRPr="009A20AA" w:rsidRDefault="00EB6A4F" w:rsidP="009A20AA">
      <w:pPr>
        <w:numPr>
          <w:ilvl w:val="0"/>
          <w:numId w:val="6"/>
        </w:numPr>
        <w:spacing w:after="120" w:line="300" w:lineRule="atLeast"/>
        <w:rPr>
          <w:rFonts w:eastAsia="Times New Roman" w:cs="Times New Roman"/>
          <w:lang w:eastAsia="en-US"/>
        </w:rPr>
      </w:pPr>
      <w:r>
        <w:rPr>
          <w:rFonts w:eastAsia="Times New Roman" w:cs="Times New Roman"/>
          <w:lang w:eastAsia="en-US"/>
        </w:rPr>
        <w:t>The Engineering Colleges</w:t>
      </w:r>
      <w:r w:rsidR="009A20AA" w:rsidRPr="009A20AA">
        <w:rPr>
          <w:rFonts w:eastAsia="Times New Roman" w:cs="Times New Roman"/>
          <w:lang w:eastAsia="en-US"/>
        </w:rPr>
        <w:t xml:space="preserve"> rules, instructions and safe procedures.</w:t>
      </w:r>
    </w:p>
    <w:p w14:paraId="7ADECE1D" w14:textId="77777777" w:rsidR="009A20AA" w:rsidRPr="009A20AA" w:rsidRDefault="009A20AA" w:rsidP="009A20AA">
      <w:pPr>
        <w:spacing w:after="120" w:line="300" w:lineRule="atLeast"/>
        <w:ind w:left="360"/>
        <w:rPr>
          <w:rFonts w:eastAsia="Times New Roman" w:cs="Times New Roman"/>
          <w:lang w:eastAsia="en-US"/>
        </w:rPr>
      </w:pPr>
    </w:p>
    <w:p w14:paraId="7ADECE1E" w14:textId="77777777" w:rsidR="009A20AA" w:rsidRPr="009A20AA" w:rsidRDefault="009A20AA" w:rsidP="009A20AA">
      <w:pPr>
        <w:keepNext/>
        <w:spacing w:after="120" w:line="300" w:lineRule="atLeast"/>
        <w:outlineLvl w:val="0"/>
        <w:rPr>
          <w:rFonts w:eastAsia="Times New Roman" w:cs="Arial"/>
          <w:bCs/>
          <w:kern w:val="32"/>
          <w:lang w:eastAsia="en-US"/>
        </w:rPr>
      </w:pPr>
      <w:r w:rsidRPr="009A20AA">
        <w:rPr>
          <w:rFonts w:eastAsia="Times New Roman" w:cs="Arial"/>
          <w:bCs/>
          <w:kern w:val="32"/>
          <w:lang w:eastAsia="en-US"/>
        </w:rPr>
        <w:t xml:space="preserve">Contractors and external agencies working at </w:t>
      </w:r>
      <w:r w:rsidR="00EB6A4F">
        <w:rPr>
          <w:rFonts w:eastAsia="Times New Roman" w:cs="Arial"/>
          <w:bCs/>
          <w:kern w:val="32"/>
          <w:lang w:eastAsia="en-US"/>
        </w:rPr>
        <w:t>the organisations</w:t>
      </w:r>
      <w:r w:rsidRPr="009A20AA">
        <w:rPr>
          <w:rFonts w:eastAsia="Times New Roman" w:cs="Arial"/>
          <w:bCs/>
          <w:kern w:val="32"/>
          <w:lang w:eastAsia="en-US"/>
        </w:rPr>
        <w:t xml:space="preserve"> premises are required to conduct their activities in a way that is compatible with:</w:t>
      </w:r>
    </w:p>
    <w:p w14:paraId="7ADECE1F" w14:textId="77777777" w:rsidR="009A20AA" w:rsidRPr="009A20AA" w:rsidRDefault="009A20AA" w:rsidP="009A20AA">
      <w:pPr>
        <w:numPr>
          <w:ilvl w:val="0"/>
          <w:numId w:val="7"/>
        </w:numPr>
        <w:spacing w:after="120" w:line="300" w:lineRule="atLeast"/>
        <w:rPr>
          <w:rFonts w:eastAsia="Times New Roman" w:cs="Times New Roman"/>
          <w:lang w:eastAsia="en-US"/>
        </w:rPr>
      </w:pPr>
      <w:r w:rsidRPr="009A20AA">
        <w:rPr>
          <w:rFonts w:eastAsia="Times New Roman" w:cs="Times New Roman"/>
          <w:lang w:eastAsia="en-US"/>
        </w:rPr>
        <w:t>Current health and safety legislation.</w:t>
      </w:r>
    </w:p>
    <w:p w14:paraId="7ADECE20" w14:textId="77777777" w:rsidR="009A20AA" w:rsidRPr="009A20AA" w:rsidRDefault="009A20AA" w:rsidP="009A20AA">
      <w:pPr>
        <w:numPr>
          <w:ilvl w:val="0"/>
          <w:numId w:val="7"/>
        </w:numPr>
        <w:spacing w:after="120" w:line="300" w:lineRule="atLeast"/>
        <w:rPr>
          <w:rFonts w:eastAsia="Times New Roman" w:cs="Times New Roman"/>
          <w:lang w:eastAsia="en-US"/>
        </w:rPr>
      </w:pPr>
      <w:r w:rsidRPr="009A20AA">
        <w:rPr>
          <w:rFonts w:eastAsia="Times New Roman" w:cs="Times New Roman"/>
          <w:lang w:eastAsia="en-US"/>
        </w:rPr>
        <w:t xml:space="preserve">The </w:t>
      </w:r>
      <w:r w:rsidR="00EB6A4F">
        <w:rPr>
          <w:rFonts w:eastAsia="Times New Roman" w:cs="Times New Roman"/>
          <w:lang w:eastAsia="en-US"/>
        </w:rPr>
        <w:t>Engineering College</w:t>
      </w:r>
      <w:r w:rsidRPr="009A20AA">
        <w:rPr>
          <w:rFonts w:eastAsia="Times New Roman" w:cs="Times New Roman"/>
          <w:lang w:eastAsia="en-US"/>
        </w:rPr>
        <w:t xml:space="preserve"> rules, instructions and safe procedures.</w:t>
      </w:r>
    </w:p>
    <w:p w14:paraId="7ADECE21" w14:textId="77777777" w:rsidR="009A20AA" w:rsidRPr="009A20AA" w:rsidRDefault="009A20AA" w:rsidP="009A20AA">
      <w:pPr>
        <w:spacing w:after="120" w:line="300" w:lineRule="atLeast"/>
        <w:rPr>
          <w:rFonts w:eastAsia="Times New Roman" w:cs="Times New Roman"/>
          <w:lang w:eastAsia="en-US"/>
        </w:rPr>
      </w:pPr>
    </w:p>
    <w:p w14:paraId="7ADECE22"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Sub Contractors working on behalf of </w:t>
      </w:r>
      <w:r w:rsidR="00EB6A4F">
        <w:rPr>
          <w:rFonts w:eastAsia="Times New Roman" w:cs="Times New Roman"/>
          <w:lang w:eastAsia="en-US"/>
        </w:rPr>
        <w:t>the Engineering College</w:t>
      </w:r>
      <w:r w:rsidRPr="009A20AA">
        <w:rPr>
          <w:rFonts w:eastAsia="Times New Roman" w:cs="Times New Roman"/>
          <w:lang w:eastAsia="en-US"/>
        </w:rPr>
        <w:t xml:space="preserve"> will be subject to scrutiny of suitable and appropriate Health and Safety arrangements that are:</w:t>
      </w:r>
    </w:p>
    <w:p w14:paraId="7ADECE23" w14:textId="77777777" w:rsidR="009A20AA" w:rsidRPr="009A20AA" w:rsidRDefault="009A20AA" w:rsidP="009A20AA">
      <w:pPr>
        <w:numPr>
          <w:ilvl w:val="0"/>
          <w:numId w:val="40"/>
        </w:numPr>
        <w:spacing w:after="120" w:line="300" w:lineRule="atLeast"/>
        <w:rPr>
          <w:rFonts w:eastAsia="Times New Roman" w:cs="Times New Roman"/>
          <w:lang w:eastAsia="en-US"/>
        </w:rPr>
      </w:pPr>
      <w:r w:rsidRPr="009A20AA">
        <w:rPr>
          <w:rFonts w:eastAsia="Times New Roman" w:cs="Times New Roman"/>
          <w:lang w:eastAsia="en-US"/>
        </w:rPr>
        <w:t xml:space="preserve">At least compatible with that of </w:t>
      </w:r>
      <w:r w:rsidR="00EB6A4F">
        <w:rPr>
          <w:rFonts w:eastAsia="Times New Roman" w:cs="Times New Roman"/>
          <w:lang w:eastAsia="en-US"/>
        </w:rPr>
        <w:t>The Engineering College</w:t>
      </w:r>
    </w:p>
    <w:p w14:paraId="7ADECE24" w14:textId="77777777" w:rsidR="009A20AA" w:rsidRPr="009A20AA" w:rsidRDefault="009A20AA" w:rsidP="009A20AA">
      <w:pPr>
        <w:numPr>
          <w:ilvl w:val="0"/>
          <w:numId w:val="40"/>
        </w:numPr>
        <w:spacing w:after="120" w:line="300" w:lineRule="atLeast"/>
        <w:rPr>
          <w:rFonts w:eastAsia="Times New Roman" w:cs="Times New Roman"/>
          <w:lang w:eastAsia="en-US"/>
        </w:rPr>
      </w:pPr>
      <w:r w:rsidRPr="009A20AA">
        <w:rPr>
          <w:rFonts w:eastAsia="Times New Roman" w:cs="Times New Roman"/>
          <w:lang w:eastAsia="en-US"/>
        </w:rPr>
        <w:t xml:space="preserve">And are extended to cover specific, specialist and extraordinary requirements as applicable to the nature of the work being delivered on behalf of </w:t>
      </w:r>
      <w:r w:rsidR="00EB6A4F">
        <w:rPr>
          <w:rFonts w:eastAsia="Times New Roman" w:cs="Times New Roman"/>
          <w:lang w:eastAsia="en-US"/>
        </w:rPr>
        <w:t>the Engineering College.</w:t>
      </w:r>
      <w:r w:rsidRPr="009A20AA">
        <w:rPr>
          <w:rFonts w:eastAsia="Times New Roman" w:cs="Times New Roman"/>
          <w:lang w:eastAsia="en-US"/>
        </w:rPr>
        <w:t xml:space="preserve">. </w:t>
      </w:r>
    </w:p>
    <w:p w14:paraId="7ADECE2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 </w:t>
      </w:r>
    </w:p>
    <w:p w14:paraId="7ADECE26" w14:textId="77777777" w:rsidR="009A20AA" w:rsidRPr="009A20AA" w:rsidRDefault="009A20AA" w:rsidP="009A20AA">
      <w:pPr>
        <w:spacing w:after="120" w:line="300" w:lineRule="atLeast"/>
        <w:rPr>
          <w:rFonts w:eastAsia="Times New Roman" w:cs="Arial"/>
          <w:b/>
          <w:lang w:eastAsia="en-US"/>
        </w:rPr>
      </w:pPr>
      <w:r w:rsidRPr="009A20AA">
        <w:rPr>
          <w:rFonts w:eastAsia="Times New Roman" w:cs="Arial"/>
          <w:b/>
          <w:lang w:eastAsia="en-US"/>
        </w:rPr>
        <w:t>PART 3.  ARRANGEMENTS.</w:t>
      </w:r>
    </w:p>
    <w:p w14:paraId="7ADECE27" w14:textId="77777777" w:rsid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arrangements Section comprises the systems, processes and procedures that are in place to ensure the successful implementation of this policy. Most are covered by their own separate work procedure. </w:t>
      </w:r>
    </w:p>
    <w:p w14:paraId="7ADECE28" w14:textId="77777777" w:rsidR="007F6B84" w:rsidRDefault="007F6B84" w:rsidP="009A20AA">
      <w:pPr>
        <w:spacing w:after="120" w:line="300" w:lineRule="atLeast"/>
        <w:rPr>
          <w:rFonts w:eastAsia="Times New Roman" w:cs="Times New Roman"/>
          <w:lang w:eastAsia="en-US"/>
        </w:rPr>
      </w:pPr>
    </w:p>
    <w:p w14:paraId="7ADECE29" w14:textId="77777777" w:rsidR="007F6B84" w:rsidRPr="009A20AA" w:rsidRDefault="007F6B84" w:rsidP="009A20AA">
      <w:pPr>
        <w:spacing w:after="120" w:line="300" w:lineRule="atLeast"/>
        <w:rPr>
          <w:rFonts w:eastAsia="Times New Roman" w:cs="Times New Roman"/>
          <w:lang w:eastAsia="en-US"/>
        </w:rPr>
      </w:pPr>
    </w:p>
    <w:p w14:paraId="7ADECE2A" w14:textId="77777777" w:rsidR="009A20AA" w:rsidRPr="009A20AA" w:rsidRDefault="009A20AA" w:rsidP="009A20AA">
      <w:pPr>
        <w:numPr>
          <w:ilvl w:val="1"/>
          <w:numId w:val="8"/>
        </w:numPr>
        <w:spacing w:after="120" w:line="300" w:lineRule="atLeast"/>
        <w:rPr>
          <w:rFonts w:eastAsia="Times New Roman" w:cs="Times New Roman"/>
          <w:b/>
          <w:lang w:eastAsia="en-US"/>
        </w:rPr>
      </w:pPr>
      <w:r w:rsidRPr="009A20AA">
        <w:rPr>
          <w:rFonts w:eastAsia="Times New Roman" w:cs="Times New Roman"/>
          <w:b/>
          <w:lang w:eastAsia="en-US"/>
        </w:rPr>
        <w:t xml:space="preserve">     ALLOCATION OF FINANCE FOR HEALTH AND SAFETY.</w:t>
      </w:r>
    </w:p>
    <w:p w14:paraId="7ADECE2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An annual Health and Safety Budget is well established and managed by the </w:t>
      </w:r>
      <w:r w:rsidR="00E10F0F">
        <w:rPr>
          <w:rFonts w:eastAsia="Times New Roman" w:cs="Times New Roman"/>
          <w:lang w:eastAsia="en-US"/>
        </w:rPr>
        <w:t>Finance manager</w:t>
      </w:r>
      <w:r w:rsidRPr="009A20AA">
        <w:rPr>
          <w:rFonts w:eastAsia="Times New Roman" w:cs="Times New Roman"/>
          <w:lang w:eastAsia="en-US"/>
        </w:rPr>
        <w:t xml:space="preserve">. The budget includes provisions for staff and learner safety training, Personal Protective Equipment, statutory maintenance, testing, inspection and repair, etc. </w:t>
      </w:r>
    </w:p>
    <w:p w14:paraId="7ADECE2C"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budget is reviewed annually by the CEO and </w:t>
      </w:r>
      <w:r w:rsidR="00E10F0F">
        <w:rPr>
          <w:rFonts w:eastAsia="Times New Roman" w:cs="Times New Roman"/>
          <w:lang w:eastAsia="en-US"/>
        </w:rPr>
        <w:t>Engineering Operations Manager</w:t>
      </w:r>
      <w:r w:rsidRPr="009A20AA">
        <w:rPr>
          <w:rFonts w:eastAsia="Times New Roman" w:cs="Times New Roman"/>
          <w:lang w:eastAsia="en-US"/>
        </w:rPr>
        <w:t xml:space="preserve"> and amended according to the planned needs of the business. </w:t>
      </w:r>
    </w:p>
    <w:p w14:paraId="7ADECE2D" w14:textId="77777777" w:rsidR="009A20AA" w:rsidRPr="009A20AA" w:rsidRDefault="009A20AA" w:rsidP="009A20AA">
      <w:pPr>
        <w:numPr>
          <w:ilvl w:val="1"/>
          <w:numId w:val="8"/>
        </w:numPr>
        <w:spacing w:after="120" w:line="300" w:lineRule="atLeast"/>
        <w:ind w:left="720" w:hanging="720"/>
        <w:rPr>
          <w:rFonts w:eastAsia="Times New Roman" w:cs="Times New Roman"/>
          <w:b/>
          <w:lang w:eastAsia="en-US"/>
        </w:rPr>
      </w:pPr>
      <w:r w:rsidRPr="009A20AA">
        <w:rPr>
          <w:rFonts w:eastAsia="Times New Roman" w:cs="Times New Roman"/>
          <w:b/>
          <w:lang w:eastAsia="en-US"/>
        </w:rPr>
        <w:t xml:space="preserve"> HEALTH AND SAFETY PERFORMANCE MONITORING ARRANGEMENTS.</w:t>
      </w:r>
    </w:p>
    <w:p w14:paraId="7ADECE2E"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As stated in the ‘Organisation and Responsibilities’ section, the Chief Executive Officer  is responsible for setting policy and performance standards and for keeping the Board fully informed on progress versus annual targets. The Health &amp; Safety </w:t>
      </w:r>
      <w:r w:rsidR="00E10F0F">
        <w:rPr>
          <w:rFonts w:eastAsia="Times New Roman" w:cs="Times New Roman"/>
          <w:lang w:eastAsia="en-US"/>
        </w:rPr>
        <w:t xml:space="preserve">lead </w:t>
      </w:r>
      <w:r w:rsidRPr="009A20AA">
        <w:rPr>
          <w:rFonts w:eastAsia="Times New Roman" w:cs="Times New Roman"/>
          <w:lang w:eastAsia="en-US"/>
        </w:rPr>
        <w:t>(</w:t>
      </w:r>
      <w:r w:rsidR="00E10F0F">
        <w:rPr>
          <w:rFonts w:eastAsia="Times New Roman" w:cs="Times New Roman"/>
          <w:lang w:eastAsia="en-US"/>
        </w:rPr>
        <w:t>Engineering Operations Manager</w:t>
      </w:r>
      <w:r w:rsidRPr="009A20AA">
        <w:rPr>
          <w:rFonts w:eastAsia="Times New Roman" w:cs="Times New Roman"/>
          <w:lang w:eastAsia="en-US"/>
        </w:rPr>
        <w:t xml:space="preserve">) assists by ensuring that schedules and provisions are in place for measuring and monitoring performance. </w:t>
      </w:r>
    </w:p>
    <w:p w14:paraId="7ADECE2F"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active </w:t>
      </w:r>
      <w:r w:rsidR="00E10F0F">
        <w:rPr>
          <w:rFonts w:eastAsia="Times New Roman" w:cs="Times New Roman"/>
          <w:lang w:eastAsia="en-US"/>
        </w:rPr>
        <w:t>and reactive systems used are:</w:t>
      </w:r>
    </w:p>
    <w:p w14:paraId="7ADECE30"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 xml:space="preserve">Six Monthly internal team meetings </w:t>
      </w:r>
      <w:r w:rsidR="00494673">
        <w:rPr>
          <w:rFonts w:eastAsia="Times New Roman" w:cs="Times New Roman"/>
          <w:lang w:eastAsia="en-US"/>
        </w:rPr>
        <w:t>of</w:t>
      </w:r>
      <w:r w:rsidRPr="009A20AA">
        <w:rPr>
          <w:rFonts w:eastAsia="Times New Roman" w:cs="Times New Roman"/>
          <w:lang w:eastAsia="en-US"/>
        </w:rPr>
        <w:t xml:space="preserve"> the </w:t>
      </w:r>
      <w:r w:rsidR="00494673">
        <w:rPr>
          <w:rFonts w:eastAsia="Times New Roman" w:cs="Times New Roman"/>
          <w:lang w:eastAsia="en-US"/>
        </w:rPr>
        <w:t xml:space="preserve">Health and Safety </w:t>
      </w:r>
      <w:r w:rsidRPr="009A20AA">
        <w:rPr>
          <w:rFonts w:eastAsia="Times New Roman" w:cs="Times New Roman"/>
          <w:lang w:eastAsia="en-US"/>
        </w:rPr>
        <w:t>committee.</w:t>
      </w:r>
    </w:p>
    <w:p w14:paraId="7ADECE31"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Health and safety to be raised at management meetings and embedded into lessons.</w:t>
      </w:r>
    </w:p>
    <w:p w14:paraId="7ADECE32"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Regular Safe / Unsafe Acts Auditing (SUSA’s)</w:t>
      </w:r>
      <w:r w:rsidR="00494673">
        <w:rPr>
          <w:rFonts w:eastAsia="Times New Roman" w:cs="Times New Roman"/>
          <w:lang w:eastAsia="en-US"/>
        </w:rPr>
        <w:t xml:space="preserve"> </w:t>
      </w:r>
      <w:r w:rsidRPr="009A20AA">
        <w:rPr>
          <w:rFonts w:eastAsia="Times New Roman" w:cs="Times New Roman"/>
          <w:lang w:eastAsia="en-US"/>
        </w:rPr>
        <w:t xml:space="preserve">by learners plus a </w:t>
      </w:r>
      <w:r w:rsidR="00494673">
        <w:rPr>
          <w:rFonts w:eastAsia="Times New Roman" w:cs="Times New Roman"/>
          <w:lang w:eastAsia="en-US"/>
        </w:rPr>
        <w:t>competent person</w:t>
      </w:r>
    </w:p>
    <w:p w14:paraId="7ADECE33"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Regular workplace inspections.</w:t>
      </w:r>
    </w:p>
    <w:p w14:paraId="7ADECE34"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 xml:space="preserve">Planned and Unplanned ‘safety tours’ </w:t>
      </w:r>
      <w:r w:rsidR="00E10F0F">
        <w:rPr>
          <w:rFonts w:eastAsia="Times New Roman" w:cs="Times New Roman"/>
          <w:lang w:eastAsia="en-US"/>
        </w:rPr>
        <w:t xml:space="preserve">by the Chief Executive Officer and the Engineering </w:t>
      </w:r>
      <w:r w:rsidRPr="009A20AA">
        <w:rPr>
          <w:rFonts w:eastAsia="Times New Roman" w:cs="Times New Roman"/>
          <w:lang w:eastAsia="en-US"/>
        </w:rPr>
        <w:t>Operations Manager</w:t>
      </w:r>
      <w:r w:rsidR="00E10F0F">
        <w:rPr>
          <w:rFonts w:eastAsia="Times New Roman" w:cs="Times New Roman"/>
          <w:lang w:eastAsia="en-US"/>
        </w:rPr>
        <w:t>.</w:t>
      </w:r>
    </w:p>
    <w:p w14:paraId="7ADECE35"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 xml:space="preserve">Accident, injury and incident reports, </w:t>
      </w:r>
    </w:p>
    <w:p w14:paraId="7ADECE36"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 xml:space="preserve">The collation and analysis of accident and incident statistics. </w:t>
      </w:r>
    </w:p>
    <w:p w14:paraId="7ADECE37" w14:textId="77777777" w:rsidR="009A20AA" w:rsidRPr="009A20AA" w:rsidRDefault="009A20AA" w:rsidP="009A20AA">
      <w:pPr>
        <w:numPr>
          <w:ilvl w:val="0"/>
          <w:numId w:val="28"/>
        </w:numPr>
        <w:spacing w:after="120" w:line="300" w:lineRule="atLeast"/>
        <w:rPr>
          <w:rFonts w:eastAsia="Times New Roman" w:cs="Times New Roman"/>
          <w:lang w:eastAsia="en-US"/>
        </w:rPr>
      </w:pPr>
      <w:r w:rsidRPr="009A20AA">
        <w:rPr>
          <w:rFonts w:eastAsia="Times New Roman" w:cs="Times New Roman"/>
          <w:lang w:eastAsia="en-US"/>
        </w:rPr>
        <w:t xml:space="preserve">Staff sickness absence monitoring and trend analysis of incidents of ill health. </w:t>
      </w:r>
    </w:p>
    <w:p w14:paraId="7ADECE38"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3.3      HAZARD AWARENESS AND RISK ASSESSMENT.</w:t>
      </w:r>
    </w:p>
    <w:p w14:paraId="7ADECE39"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main hazards within The </w:t>
      </w:r>
      <w:r w:rsidR="00E10F0F">
        <w:rPr>
          <w:rFonts w:eastAsia="Times New Roman" w:cs="Times New Roman"/>
          <w:lang w:eastAsia="en-US"/>
        </w:rPr>
        <w:t>Engineering College</w:t>
      </w:r>
      <w:r w:rsidRPr="009A20AA">
        <w:rPr>
          <w:rFonts w:eastAsia="Times New Roman" w:cs="Times New Roman"/>
          <w:lang w:eastAsia="en-US"/>
        </w:rPr>
        <w:t xml:space="preserve"> premises are:-</w:t>
      </w:r>
    </w:p>
    <w:p w14:paraId="7ADECE3A"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Electrical supplies (415V and 220V).</w:t>
      </w:r>
    </w:p>
    <w:p w14:paraId="7ADECE3B"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 xml:space="preserve">Compressed air </w:t>
      </w:r>
    </w:p>
    <w:p w14:paraId="7ADECE3C"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Chemicals and substances (albeit in small quantities).</w:t>
      </w:r>
    </w:p>
    <w:p w14:paraId="7ADECE3D"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Gas, Arc Welding and Burning Operations.</w:t>
      </w:r>
    </w:p>
    <w:p w14:paraId="7ADECE3E"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Machinery.</w:t>
      </w:r>
    </w:p>
    <w:p w14:paraId="7ADECE3F"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Manual handling.</w:t>
      </w:r>
    </w:p>
    <w:p w14:paraId="7ADECE40"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Materials handling.</w:t>
      </w:r>
    </w:p>
    <w:p w14:paraId="7ADECE41"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Presence of young persons (age, inexperience and low awareness of risk).</w:t>
      </w:r>
    </w:p>
    <w:p w14:paraId="7ADECE42"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Traffic and pedestrian movement.</w:t>
      </w:r>
    </w:p>
    <w:p w14:paraId="7ADECE43"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Work Station Ergonomics</w:t>
      </w:r>
    </w:p>
    <w:p w14:paraId="7ADECE44" w14:textId="77777777" w:rsidR="009A20AA" w:rsidRPr="009A20AA" w:rsidRDefault="009A20AA" w:rsidP="009A20AA">
      <w:pPr>
        <w:numPr>
          <w:ilvl w:val="0"/>
          <w:numId w:val="29"/>
        </w:numPr>
        <w:spacing w:after="120" w:line="300" w:lineRule="atLeast"/>
        <w:rPr>
          <w:rFonts w:eastAsia="Times New Roman" w:cs="Times New Roman"/>
          <w:lang w:eastAsia="en-US"/>
        </w:rPr>
      </w:pPr>
      <w:r w:rsidRPr="009A20AA">
        <w:rPr>
          <w:rFonts w:eastAsia="Times New Roman" w:cs="Times New Roman"/>
          <w:lang w:eastAsia="en-US"/>
        </w:rPr>
        <w:t>Access to and from adjacent industrial premises (shipyard)</w:t>
      </w:r>
    </w:p>
    <w:p w14:paraId="7ADECE4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lastRenderedPageBreak/>
        <w:t xml:space="preserve">In quantifying the risks and methods of control, The </w:t>
      </w:r>
      <w:r w:rsidR="00E10F0F">
        <w:rPr>
          <w:rFonts w:eastAsia="Times New Roman" w:cs="Times New Roman"/>
          <w:lang w:eastAsia="en-US"/>
        </w:rPr>
        <w:t>Engineering College</w:t>
      </w:r>
      <w:r w:rsidRPr="009A20AA">
        <w:rPr>
          <w:rFonts w:eastAsia="Times New Roman" w:cs="Times New Roman"/>
          <w:lang w:eastAsia="en-US"/>
        </w:rPr>
        <w:t xml:space="preserve"> is fully committed to the protection of young persons, staff and non-employees, plus any other vulnerable groups or individuals.</w:t>
      </w:r>
    </w:p>
    <w:p w14:paraId="7ADECE46"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In accordance with The Management of Health and Safety at Work Regulations 1999, all significant hazards have been identified and suitable and sufficient Risk Assessments carried out by appointed competent persons. Preventative and protective control measures have been selected following the hierarchy of control. </w:t>
      </w:r>
    </w:p>
    <w:p w14:paraId="7ADECE47"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As part of our overall assessment of risk, full account is taken for the age, inexperience and low awareness of risk of our young learners and also what is reasonably foreseeable.</w:t>
      </w:r>
    </w:p>
    <w:p w14:paraId="7ADECE48"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All assessments are reviewed annually, or sooner where any significant change is being made. It is also our policy to review existing risk assessments as part of our investigation into accidents or near-miss incidents. </w:t>
      </w:r>
    </w:p>
    <w:p w14:paraId="7ADECE49" w14:textId="77777777" w:rsidR="009A20AA" w:rsidRPr="009A20AA" w:rsidRDefault="009A20AA" w:rsidP="009A20AA">
      <w:pPr>
        <w:numPr>
          <w:ilvl w:val="1"/>
          <w:numId w:val="9"/>
        </w:numPr>
        <w:tabs>
          <w:tab w:val="clear" w:pos="360"/>
          <w:tab w:val="num" w:pos="720"/>
        </w:tabs>
        <w:spacing w:after="120" w:line="300" w:lineRule="atLeast"/>
        <w:rPr>
          <w:rFonts w:eastAsia="Times New Roman" w:cs="Times New Roman"/>
          <w:b/>
          <w:lang w:eastAsia="en-US"/>
        </w:rPr>
      </w:pPr>
      <w:r w:rsidRPr="009A20AA">
        <w:rPr>
          <w:rFonts w:eastAsia="Times New Roman" w:cs="Times New Roman"/>
          <w:b/>
          <w:lang w:eastAsia="en-US"/>
        </w:rPr>
        <w:t>HEALTH &amp; SAFETY TRAINING.</w:t>
      </w:r>
    </w:p>
    <w:p w14:paraId="7ADECE4A"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E10F0F">
        <w:rPr>
          <w:rFonts w:eastAsia="Times New Roman" w:cs="Times New Roman"/>
          <w:lang w:eastAsia="en-US"/>
        </w:rPr>
        <w:t>Engineering College</w:t>
      </w:r>
      <w:r w:rsidRPr="009A20AA">
        <w:rPr>
          <w:rFonts w:eastAsia="Times New Roman" w:cs="Times New Roman"/>
          <w:lang w:eastAsia="en-US"/>
        </w:rPr>
        <w:t xml:space="preserve"> is committed to ensuring that staff and learners have the necessary knowledge, skills and support they need to carry out their duties safely and to the highest standard.   </w:t>
      </w:r>
    </w:p>
    <w:p w14:paraId="7ADECE4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delivery of health and safety training is planned and budgeted for by the </w:t>
      </w:r>
      <w:r w:rsidR="00E10F0F">
        <w:rPr>
          <w:rFonts w:eastAsia="Times New Roman" w:cs="Times New Roman"/>
          <w:lang w:eastAsia="en-US"/>
        </w:rPr>
        <w:t>Engineering Operations Manager</w:t>
      </w:r>
    </w:p>
    <w:p w14:paraId="7ADECE4C"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Records of training and the qualifications achieved are kept in individual staff training files. </w:t>
      </w:r>
    </w:p>
    <w:p w14:paraId="7ADECE4D"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All </w:t>
      </w:r>
      <w:r w:rsidR="00E10F0F">
        <w:rPr>
          <w:rFonts w:eastAsia="Times New Roman" w:cs="Times New Roman"/>
          <w:lang w:eastAsia="en-US"/>
        </w:rPr>
        <w:t>Engineering College</w:t>
      </w:r>
      <w:r w:rsidRPr="009A20AA">
        <w:rPr>
          <w:rFonts w:eastAsia="Times New Roman" w:cs="Times New Roman"/>
          <w:lang w:eastAsia="en-US"/>
        </w:rPr>
        <w:t xml:space="preserve"> learners will receive specialised Health and Safety training as part of their safety induction.  Additional training will be given in hand-tool safety, occupational health and hygiene manual handling, sexual health, and substance abuse.</w:t>
      </w:r>
    </w:p>
    <w:p w14:paraId="7ADECE4E" w14:textId="77777777" w:rsidR="009A20AA" w:rsidRPr="009A20AA" w:rsidRDefault="009A20AA" w:rsidP="009A20AA">
      <w:pPr>
        <w:numPr>
          <w:ilvl w:val="1"/>
          <w:numId w:val="9"/>
        </w:numPr>
        <w:tabs>
          <w:tab w:val="clear" w:pos="360"/>
          <w:tab w:val="num" w:pos="720"/>
        </w:tabs>
        <w:spacing w:after="120" w:line="300" w:lineRule="atLeast"/>
        <w:rPr>
          <w:rFonts w:eastAsia="Times New Roman" w:cs="Arial"/>
          <w:b/>
          <w:lang w:eastAsia="en-US"/>
        </w:rPr>
      </w:pPr>
      <w:r w:rsidRPr="009A20AA">
        <w:rPr>
          <w:rFonts w:eastAsia="Times New Roman" w:cs="Arial"/>
          <w:b/>
          <w:lang w:eastAsia="en-US"/>
        </w:rPr>
        <w:t>FIRE AND OTHER EMERGENCIES.</w:t>
      </w:r>
    </w:p>
    <w:p w14:paraId="7ADECE4F"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In accordance with The Regulatory Reform (Fire Safety) Order 2006, full and detailed fire risk assessments have been carried out in all areas of the company’s premises and appropriate preventative and protective control measures put in place. Fire risk assessments will be reviewed by the Health &amp; Safety </w:t>
      </w:r>
      <w:r w:rsidR="00E10F0F">
        <w:rPr>
          <w:rFonts w:eastAsia="Times New Roman" w:cs="Times New Roman"/>
          <w:lang w:eastAsia="en-US"/>
        </w:rPr>
        <w:t>lead</w:t>
      </w:r>
      <w:r w:rsidRPr="009A20AA">
        <w:rPr>
          <w:rFonts w:eastAsia="Times New Roman" w:cs="Times New Roman"/>
          <w:lang w:eastAsia="en-US"/>
        </w:rPr>
        <w:t xml:space="preserve"> at least once per year. </w:t>
      </w:r>
    </w:p>
    <w:p w14:paraId="7ADECE50"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Emergency procedures are well established and a sufficient number of trained and certificated Fire Wardens and Deputies appointed. </w:t>
      </w:r>
      <w:r w:rsidR="00494673">
        <w:rPr>
          <w:rFonts w:eastAsia="Times New Roman" w:cs="Times New Roman"/>
          <w:lang w:eastAsia="en-US"/>
        </w:rPr>
        <w:t xml:space="preserve"> </w:t>
      </w:r>
      <w:r w:rsidR="00E10F0F">
        <w:rPr>
          <w:rFonts w:eastAsia="Times New Roman" w:cs="Times New Roman"/>
          <w:lang w:eastAsia="en-US"/>
        </w:rPr>
        <w:t>Engineering College</w:t>
      </w:r>
      <w:r w:rsidRPr="009A20AA">
        <w:rPr>
          <w:rFonts w:eastAsia="Times New Roman" w:cs="Times New Roman"/>
          <w:lang w:eastAsia="en-US"/>
        </w:rPr>
        <w:t xml:space="preserve"> staff are given ba</w:t>
      </w:r>
      <w:r w:rsidR="00494673">
        <w:rPr>
          <w:rFonts w:eastAsia="Times New Roman" w:cs="Times New Roman"/>
          <w:lang w:eastAsia="en-US"/>
        </w:rPr>
        <w:t>sic training in fire prevention.</w:t>
      </w:r>
      <w:r w:rsidRPr="009A20AA">
        <w:rPr>
          <w:rFonts w:eastAsia="Times New Roman" w:cs="Times New Roman"/>
          <w:lang w:eastAsia="en-US"/>
        </w:rPr>
        <w:t xml:space="preserve"> </w:t>
      </w:r>
    </w:p>
    <w:p w14:paraId="7ADECE51"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Fire alarms are tested </w:t>
      </w:r>
      <w:r w:rsidR="00E10F0F">
        <w:rPr>
          <w:rFonts w:eastAsia="Times New Roman" w:cs="Times New Roman"/>
          <w:lang w:eastAsia="en-US"/>
        </w:rPr>
        <w:t>regularly</w:t>
      </w:r>
      <w:r w:rsidRPr="009A20AA">
        <w:rPr>
          <w:rFonts w:eastAsia="Times New Roman" w:cs="Times New Roman"/>
          <w:lang w:eastAsia="en-US"/>
        </w:rPr>
        <w:t xml:space="preserve"> and fire and emergency drills carried out at least once per year.</w:t>
      </w:r>
    </w:p>
    <w:p w14:paraId="7ADECE52"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All premises are well equipped with modern fire detection systems, emergency lighting and sufficient number of fire extinguishers. All fire safety systems are regularly serviced, tested and inspected by external agents and records kept by the Health &amp; Safety </w:t>
      </w:r>
      <w:r w:rsidR="00E10F0F">
        <w:rPr>
          <w:rFonts w:eastAsia="Times New Roman" w:cs="Times New Roman"/>
          <w:lang w:eastAsia="en-US"/>
        </w:rPr>
        <w:t>lead</w:t>
      </w:r>
      <w:r w:rsidRPr="009A20AA">
        <w:rPr>
          <w:rFonts w:eastAsia="Times New Roman" w:cs="Times New Roman"/>
          <w:lang w:eastAsia="en-US"/>
        </w:rPr>
        <w:t>.</w:t>
      </w:r>
    </w:p>
    <w:p w14:paraId="7ADECE53" w14:textId="77777777" w:rsidR="009A20AA" w:rsidRPr="009A20AA" w:rsidRDefault="009A20AA" w:rsidP="009A20AA">
      <w:pPr>
        <w:numPr>
          <w:ilvl w:val="1"/>
          <w:numId w:val="9"/>
        </w:numPr>
        <w:tabs>
          <w:tab w:val="clear" w:pos="360"/>
          <w:tab w:val="num" w:pos="720"/>
        </w:tabs>
        <w:spacing w:after="120" w:line="300" w:lineRule="atLeast"/>
        <w:rPr>
          <w:rFonts w:eastAsia="Times New Roman" w:cs="Times New Roman"/>
          <w:b/>
          <w:lang w:eastAsia="en-US"/>
        </w:rPr>
      </w:pPr>
      <w:r w:rsidRPr="009A20AA">
        <w:rPr>
          <w:rFonts w:eastAsia="Times New Roman" w:cs="Times New Roman"/>
          <w:b/>
          <w:lang w:eastAsia="en-US"/>
        </w:rPr>
        <w:t>FIRST AID FACILITIES.</w:t>
      </w:r>
    </w:p>
    <w:p w14:paraId="7ADECE54"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First Aid Boxes are available for use by qualified First Aiders, all of whom have been trained and certificated by qualified trainers in accordance with the First Aid at Work Regulations, 1981. </w:t>
      </w:r>
    </w:p>
    <w:p w14:paraId="7ADECE5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names and locations of the appointed First Aid persons are communicated to all staff, learners and visitors during safety induction along with the details of our accident and incident reporting procedure. </w:t>
      </w:r>
    </w:p>
    <w:p w14:paraId="7ADECE56"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lastRenderedPageBreak/>
        <w:t>3.7   ENVIRONMENTAL POLICY.</w:t>
      </w:r>
    </w:p>
    <w:p w14:paraId="7ADECE57"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E10F0F">
        <w:rPr>
          <w:rFonts w:eastAsia="Times New Roman" w:cs="Times New Roman"/>
          <w:lang w:eastAsia="en-US"/>
        </w:rPr>
        <w:t>Engineering College</w:t>
      </w:r>
      <w:r w:rsidRPr="009A20AA">
        <w:rPr>
          <w:rFonts w:eastAsia="Times New Roman" w:cs="Times New Roman"/>
          <w:lang w:eastAsia="en-US"/>
        </w:rPr>
        <w:t xml:space="preserve"> is committed to protecting the environment and in conducting our activities will pro-actively seek to minimise waste and conserve energy.</w:t>
      </w:r>
    </w:p>
    <w:p w14:paraId="7ADECE58"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The activities carried out at the Monk’s Ferry premises do not constitute an environmental hazard since only very small quantities of hazardous wastes are produced. The storage and subsequent disposal of hazardous wastes is controlled by the facilities maintenance team.</w:t>
      </w:r>
    </w:p>
    <w:p w14:paraId="7ADECE59"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3.8    ACCIDENT AND INCIDENT REPORTING AND INVESTIGATING.</w:t>
      </w:r>
    </w:p>
    <w:p w14:paraId="7ADECE5A"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E10F0F">
        <w:rPr>
          <w:rFonts w:eastAsia="Times New Roman" w:cs="Times New Roman"/>
          <w:lang w:eastAsia="en-US"/>
        </w:rPr>
        <w:t>Engineering College</w:t>
      </w:r>
      <w:r w:rsidRPr="009A20AA">
        <w:rPr>
          <w:rFonts w:eastAsia="Times New Roman" w:cs="Times New Roman"/>
          <w:lang w:eastAsia="en-US"/>
        </w:rPr>
        <w:t xml:space="preserve"> operates a ‘no blame policy’ in respect to accident and injury reporting. We also actively encourage the reporting of all accidents, incidents and near-misses. The rationale behind our approach is to investigate all accidents – no matter how trivial they seem - with a view to continuously improving our controls and awareness of risk. </w:t>
      </w:r>
    </w:p>
    <w:p w14:paraId="7ADECE5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Injury accidents and high potential incidents and occurrences are reported immediately to the Health and Safety </w:t>
      </w:r>
      <w:r w:rsidR="00E10F0F">
        <w:rPr>
          <w:rFonts w:eastAsia="Times New Roman" w:cs="Times New Roman"/>
          <w:lang w:eastAsia="en-US"/>
        </w:rPr>
        <w:t>lead</w:t>
      </w:r>
      <w:r w:rsidRPr="009A20AA">
        <w:rPr>
          <w:rFonts w:eastAsia="Times New Roman" w:cs="Times New Roman"/>
          <w:lang w:eastAsia="en-US"/>
        </w:rPr>
        <w:t xml:space="preserve"> who then conducts a full and detailed investigation to maximise awareness and engender a ‘safe culture’. This involves group input into direct and root causation and recommendations for the changes or improvements needed to prevent recurrence. </w:t>
      </w:r>
    </w:p>
    <w:p w14:paraId="7ADECE5C"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All investigations are carried out immediately following an accident, injury or incident. Learning points are widely communicated and appropriate corrective action taken by the relevant person(s). </w:t>
      </w:r>
    </w:p>
    <w:p w14:paraId="7ADECE5D" w14:textId="77777777" w:rsidR="00E10F0F"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Health and Safety </w:t>
      </w:r>
      <w:r w:rsidR="00E10F0F">
        <w:rPr>
          <w:rFonts w:eastAsia="Times New Roman" w:cs="Times New Roman"/>
          <w:lang w:eastAsia="en-US"/>
        </w:rPr>
        <w:t>lead</w:t>
      </w:r>
      <w:r w:rsidRPr="009A20AA">
        <w:rPr>
          <w:rFonts w:eastAsia="Times New Roman" w:cs="Times New Roman"/>
          <w:lang w:eastAsia="en-US"/>
        </w:rPr>
        <w:t xml:space="preserve"> (</w:t>
      </w:r>
      <w:r w:rsidR="00E10F0F">
        <w:rPr>
          <w:rFonts w:eastAsia="Times New Roman" w:cs="Times New Roman"/>
          <w:lang w:eastAsia="en-US"/>
        </w:rPr>
        <w:t>Engineering Operations Manager</w:t>
      </w:r>
      <w:r w:rsidRPr="009A20AA">
        <w:rPr>
          <w:rFonts w:eastAsia="Times New Roman" w:cs="Times New Roman"/>
          <w:lang w:eastAsia="en-US"/>
        </w:rPr>
        <w:t xml:space="preserve">) adds these to the annual accident and injury statistics which are published and widely communicated </w:t>
      </w:r>
      <w:r w:rsidR="00E10F0F">
        <w:rPr>
          <w:rFonts w:eastAsia="Times New Roman" w:cs="Times New Roman"/>
          <w:lang w:eastAsia="en-US"/>
        </w:rPr>
        <w:t>throughout the college</w:t>
      </w:r>
    </w:p>
    <w:p w14:paraId="7ADECE5E"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 The </w:t>
      </w:r>
      <w:r w:rsidR="00E10F0F">
        <w:rPr>
          <w:rFonts w:eastAsia="Times New Roman" w:cs="Times New Roman"/>
          <w:lang w:eastAsia="en-US"/>
        </w:rPr>
        <w:t>Engineering College</w:t>
      </w:r>
      <w:r w:rsidRPr="009A20AA">
        <w:rPr>
          <w:rFonts w:eastAsia="Times New Roman" w:cs="Times New Roman"/>
          <w:lang w:eastAsia="en-US"/>
        </w:rPr>
        <w:t xml:space="preserve"> is fully conversant with its statutory duties under RIDDOR; and also its contractual reporting duties to the Skills Funding Agency. (S.F.A)</w:t>
      </w:r>
    </w:p>
    <w:p w14:paraId="7ADECE5F" w14:textId="77777777" w:rsidR="009A20AA" w:rsidRPr="009A20AA" w:rsidRDefault="009A20AA" w:rsidP="009A20AA">
      <w:pPr>
        <w:numPr>
          <w:ilvl w:val="1"/>
          <w:numId w:val="10"/>
        </w:numPr>
        <w:spacing w:after="120" w:line="300" w:lineRule="atLeast"/>
        <w:rPr>
          <w:rFonts w:eastAsia="Times New Roman" w:cs="Times New Roman"/>
          <w:b/>
          <w:lang w:eastAsia="en-US"/>
        </w:rPr>
      </w:pPr>
      <w:r w:rsidRPr="009A20AA">
        <w:rPr>
          <w:rFonts w:eastAsia="Times New Roman" w:cs="Times New Roman"/>
          <w:b/>
          <w:lang w:eastAsia="en-US"/>
        </w:rPr>
        <w:t>ARRANGEMENTS FOR THE USE OF CONTRACTORS &amp; EXTERNAL AGENCIES.</w:t>
      </w:r>
    </w:p>
    <w:p w14:paraId="7ADECE60"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 College</w:t>
      </w:r>
      <w:r w:rsidRPr="009A20AA">
        <w:rPr>
          <w:rFonts w:eastAsia="Times New Roman" w:cs="Times New Roman"/>
          <w:lang w:eastAsia="en-US"/>
        </w:rPr>
        <w:t xml:space="preserve"> is committed to ensuring that all contractors and external agents working on our behalf are competent, licensed and where appropriate, registered. As part of our vetting and monitoring procedure, they must also demonstrate that they have a current Health and Safety policy and operate a rigorous Health and Safety management system. </w:t>
      </w:r>
    </w:p>
    <w:p w14:paraId="7ADECE61" w14:textId="77777777" w:rsidR="009A20AA" w:rsidRPr="009A20AA" w:rsidRDefault="009A20AA" w:rsidP="009A20AA">
      <w:pPr>
        <w:spacing w:after="120" w:line="300" w:lineRule="atLeast"/>
        <w:rPr>
          <w:rFonts w:eastAsia="Times New Roman" w:cs="Arial"/>
          <w:lang w:eastAsia="en-US"/>
        </w:rPr>
      </w:pPr>
      <w:r w:rsidRPr="009A20AA">
        <w:rPr>
          <w:rFonts w:eastAsia="Times New Roman" w:cs="Times New Roman"/>
          <w:lang w:eastAsia="en-US"/>
        </w:rPr>
        <w:t>All contractors and external agents working on our behalf are further required to:</w:t>
      </w:r>
    </w:p>
    <w:p w14:paraId="7ADECE62"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Use tools, equipment and personal protective equipment that are fit for purpose and fully compliant with the law.</w:t>
      </w:r>
    </w:p>
    <w:p w14:paraId="7ADECE63"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Provide certificates of inspection as required.</w:t>
      </w:r>
    </w:p>
    <w:p w14:paraId="7ADECE64"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 xml:space="preserve">Apply health and safety standards that are fully consistent with our own. </w:t>
      </w:r>
    </w:p>
    <w:p w14:paraId="7ADECE65"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Attend health and safety induction on arrival.</w:t>
      </w:r>
    </w:p>
    <w:p w14:paraId="7ADECE66"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 xml:space="preserve">Work to </w:t>
      </w:r>
      <w:r w:rsidR="002F129B">
        <w:rPr>
          <w:rFonts w:eastAsia="Times New Roman" w:cs="Times New Roman"/>
          <w:lang w:eastAsia="en-US"/>
        </w:rPr>
        <w:t>Engineering College</w:t>
      </w:r>
      <w:r w:rsidRPr="009A20AA">
        <w:rPr>
          <w:rFonts w:eastAsia="Times New Roman" w:cs="Times New Roman"/>
          <w:lang w:eastAsia="en-US"/>
        </w:rPr>
        <w:t xml:space="preserve"> safe systems and procedures.</w:t>
      </w:r>
    </w:p>
    <w:p w14:paraId="7ADECE67"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Depending upon the scope, nature and duration of the work to be undertaken, they may also be required to:</w:t>
      </w:r>
    </w:p>
    <w:p w14:paraId="7ADECE68" w14:textId="77777777" w:rsidR="009A20AA" w:rsidRPr="009A20AA" w:rsidRDefault="009A20AA" w:rsidP="009A20AA">
      <w:pPr>
        <w:numPr>
          <w:ilvl w:val="0"/>
          <w:numId w:val="30"/>
        </w:numPr>
        <w:spacing w:after="120" w:line="300" w:lineRule="atLeast"/>
        <w:rPr>
          <w:rFonts w:eastAsia="Times New Roman" w:cs="Times New Roman"/>
          <w:lang w:eastAsia="en-US"/>
        </w:rPr>
      </w:pPr>
      <w:r w:rsidRPr="009A20AA">
        <w:rPr>
          <w:rFonts w:eastAsia="Times New Roman" w:cs="Times New Roman"/>
          <w:lang w:eastAsia="en-US"/>
        </w:rPr>
        <w:t xml:space="preserve">Provide the Health and Safety </w:t>
      </w:r>
      <w:r w:rsidR="002F129B">
        <w:rPr>
          <w:rFonts w:eastAsia="Times New Roman" w:cs="Times New Roman"/>
          <w:lang w:eastAsia="en-US"/>
        </w:rPr>
        <w:t>lead</w:t>
      </w:r>
      <w:r w:rsidRPr="009A20AA">
        <w:rPr>
          <w:rFonts w:eastAsia="Times New Roman" w:cs="Times New Roman"/>
          <w:lang w:eastAsia="en-US"/>
        </w:rPr>
        <w:t xml:space="preserve"> (</w:t>
      </w:r>
      <w:r w:rsidR="002F129B">
        <w:rPr>
          <w:rFonts w:eastAsia="Times New Roman" w:cs="Times New Roman"/>
          <w:lang w:eastAsia="en-US"/>
        </w:rPr>
        <w:t>Engineering Operations manager</w:t>
      </w:r>
      <w:r w:rsidRPr="009A20AA">
        <w:rPr>
          <w:rFonts w:eastAsia="Times New Roman" w:cs="Times New Roman"/>
          <w:lang w:eastAsia="en-US"/>
        </w:rPr>
        <w:t>) with written Method Statements and a formal assessment of risk.</w:t>
      </w:r>
    </w:p>
    <w:p w14:paraId="7ADECE69" w14:textId="77777777" w:rsidR="009A20AA" w:rsidRPr="009A20AA" w:rsidRDefault="009A20AA" w:rsidP="009A20AA">
      <w:pPr>
        <w:numPr>
          <w:ilvl w:val="0"/>
          <w:numId w:val="30"/>
        </w:numPr>
        <w:spacing w:after="120" w:line="300" w:lineRule="atLeast"/>
        <w:rPr>
          <w:rFonts w:eastAsia="Times New Roman" w:cs="Arial"/>
          <w:lang w:eastAsia="en-US"/>
        </w:rPr>
      </w:pPr>
      <w:r w:rsidRPr="009A20AA">
        <w:rPr>
          <w:rFonts w:eastAsia="Times New Roman" w:cs="Times New Roman"/>
          <w:lang w:eastAsia="en-US"/>
        </w:rPr>
        <w:t xml:space="preserve">Operate under our own Safe Systems of Work, including the Permit to Work system. </w:t>
      </w:r>
    </w:p>
    <w:p w14:paraId="7ADECE6A" w14:textId="77777777" w:rsidR="009A20AA" w:rsidRPr="009A20AA" w:rsidRDefault="009A20AA" w:rsidP="009A20AA">
      <w:pPr>
        <w:numPr>
          <w:ilvl w:val="1"/>
          <w:numId w:val="10"/>
        </w:numPr>
        <w:spacing w:after="120" w:line="300" w:lineRule="atLeast"/>
        <w:rPr>
          <w:rFonts w:eastAsia="Times New Roman" w:cs="Times New Roman"/>
          <w:b/>
          <w:lang w:eastAsia="en-US"/>
        </w:rPr>
      </w:pPr>
      <w:r w:rsidRPr="009A20AA">
        <w:rPr>
          <w:rFonts w:eastAsia="Times New Roman" w:cs="Times New Roman"/>
          <w:b/>
          <w:lang w:eastAsia="en-US"/>
        </w:rPr>
        <w:lastRenderedPageBreak/>
        <w:t>PERSONAL PROTECTIVE EQUIPMENT POLICY.</w:t>
      </w:r>
    </w:p>
    <w:p w14:paraId="7ADECE6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It is </w:t>
      </w:r>
      <w:r w:rsidR="002F129B">
        <w:rPr>
          <w:rFonts w:eastAsia="Times New Roman" w:cs="Times New Roman"/>
          <w:lang w:eastAsia="en-US"/>
        </w:rPr>
        <w:t>the Engineering Colleges</w:t>
      </w:r>
      <w:r w:rsidRPr="009A20AA">
        <w:rPr>
          <w:rFonts w:eastAsia="Times New Roman" w:cs="Times New Roman"/>
          <w:lang w:eastAsia="en-US"/>
        </w:rPr>
        <w:t xml:space="preserve"> policy that in accordance with the hierarchy of control, Personal Protective Equipment (PPE) will be issued and used as a ‘last resort’ only. PPE suitable for the residual hazard(s) involved will be provided.</w:t>
      </w:r>
    </w:p>
    <w:p w14:paraId="7ADECE6C"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PPE is provided free of charge and will be selected and used on the basis of COSHH and risk assessment and with reference to the Personal Protective Equipment at Work Regulations 1992. </w:t>
      </w:r>
    </w:p>
    <w:p w14:paraId="7ADECE6D" w14:textId="77777777" w:rsid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Where appropriate, users of PPE will be trained in its correct application and use and will also be warned of the potential consequences of not using.</w:t>
      </w:r>
    </w:p>
    <w:p w14:paraId="7ADECE6E"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3.11    VULNERABLE PERSONS POLICY &amp; CHILD PROTECTION</w:t>
      </w:r>
    </w:p>
    <w:p w14:paraId="7ADECE6F"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The </w:t>
      </w:r>
      <w:r w:rsidR="002F129B">
        <w:rPr>
          <w:rFonts w:eastAsia="Times New Roman" w:cs="Arial"/>
          <w:lang w:eastAsia="en-US"/>
        </w:rPr>
        <w:t>Engineering College</w:t>
      </w:r>
      <w:r w:rsidRPr="009A20AA">
        <w:rPr>
          <w:rFonts w:eastAsia="Times New Roman" w:cs="Arial"/>
          <w:lang w:eastAsia="en-US"/>
        </w:rPr>
        <w:t xml:space="preserve"> will follow the policies and guidelines laid down by the Child Protection Agency and Skills Funding Agency by ensuring that:-</w:t>
      </w:r>
    </w:p>
    <w:p w14:paraId="7ADECE70" w14:textId="77777777" w:rsidR="009A20AA" w:rsidRPr="009A20AA" w:rsidRDefault="009A20AA" w:rsidP="009A20AA">
      <w:pPr>
        <w:numPr>
          <w:ilvl w:val="0"/>
          <w:numId w:val="31"/>
        </w:numPr>
        <w:spacing w:after="120" w:line="300" w:lineRule="atLeast"/>
        <w:rPr>
          <w:rFonts w:eastAsia="Times New Roman" w:cs="Arial"/>
          <w:lang w:eastAsia="en-US"/>
        </w:rPr>
      </w:pPr>
      <w:r w:rsidRPr="009A20AA">
        <w:rPr>
          <w:rFonts w:eastAsia="Times New Roman" w:cs="Arial"/>
          <w:lang w:eastAsia="en-US"/>
        </w:rPr>
        <w:t xml:space="preserve">The </w:t>
      </w:r>
      <w:r w:rsidR="002F129B">
        <w:rPr>
          <w:rFonts w:eastAsia="Times New Roman" w:cs="Arial"/>
          <w:lang w:eastAsia="en-US"/>
        </w:rPr>
        <w:t>Engineering College</w:t>
      </w:r>
      <w:r w:rsidRPr="009A20AA">
        <w:rPr>
          <w:rFonts w:eastAsia="Times New Roman" w:cs="Arial"/>
          <w:lang w:eastAsia="en-US"/>
        </w:rPr>
        <w:t xml:space="preserve"> has a designated senior person/s for Safeguarding (including child protection) who have received appropriate training and support for this role.</w:t>
      </w:r>
    </w:p>
    <w:p w14:paraId="7ADECE71" w14:textId="77777777" w:rsidR="009A20AA" w:rsidRPr="009A20AA" w:rsidRDefault="009A20AA" w:rsidP="009A20AA">
      <w:pPr>
        <w:numPr>
          <w:ilvl w:val="0"/>
          <w:numId w:val="31"/>
        </w:numPr>
        <w:spacing w:after="120" w:line="300" w:lineRule="atLeast"/>
        <w:rPr>
          <w:rFonts w:eastAsia="Times New Roman" w:cs="Arial"/>
          <w:lang w:eastAsia="en-US"/>
        </w:rPr>
      </w:pPr>
      <w:r w:rsidRPr="009A20AA">
        <w:rPr>
          <w:rFonts w:eastAsia="Times New Roman" w:cs="Arial"/>
          <w:lang w:eastAsia="en-US"/>
        </w:rPr>
        <w:t xml:space="preserve">The </w:t>
      </w:r>
      <w:r w:rsidR="002F129B">
        <w:rPr>
          <w:rFonts w:eastAsia="Times New Roman" w:cs="Arial"/>
          <w:lang w:eastAsia="en-US"/>
        </w:rPr>
        <w:t>Engineering College</w:t>
      </w:r>
      <w:r w:rsidRPr="009A20AA">
        <w:rPr>
          <w:rFonts w:eastAsia="Times New Roman" w:cs="Arial"/>
          <w:lang w:eastAsia="en-US"/>
        </w:rPr>
        <w:t xml:space="preserve"> (including full time, part time, temporary or volunteers), board members and those employers who The </w:t>
      </w:r>
      <w:r w:rsidR="002F129B">
        <w:rPr>
          <w:rFonts w:eastAsia="Times New Roman" w:cs="Arial"/>
          <w:lang w:eastAsia="en-US"/>
        </w:rPr>
        <w:t>Engineering College</w:t>
      </w:r>
      <w:r w:rsidRPr="009A20AA">
        <w:rPr>
          <w:rFonts w:eastAsia="Times New Roman" w:cs="Arial"/>
          <w:lang w:eastAsia="en-US"/>
        </w:rPr>
        <w:t xml:space="preserve"> deal know the name of the designated senior person/s responsible for Safeguarding (including child protection).</w:t>
      </w:r>
    </w:p>
    <w:p w14:paraId="7ADECE72" w14:textId="77777777" w:rsidR="009A20AA" w:rsidRPr="009A20AA" w:rsidRDefault="009A20AA" w:rsidP="009A20AA">
      <w:pPr>
        <w:numPr>
          <w:ilvl w:val="0"/>
          <w:numId w:val="31"/>
        </w:numPr>
        <w:spacing w:after="120" w:line="300" w:lineRule="atLeast"/>
        <w:rPr>
          <w:rFonts w:eastAsia="Times New Roman" w:cs="Arial"/>
          <w:lang w:eastAsia="en-US"/>
        </w:rPr>
      </w:pPr>
      <w:r w:rsidRPr="009A20AA">
        <w:rPr>
          <w:rFonts w:eastAsia="Times New Roman" w:cs="Arial"/>
          <w:lang w:eastAsia="en-US"/>
        </w:rPr>
        <w:t xml:space="preserve">Parents / guardians of Learners have an understanding of the responsibility placed on The </w:t>
      </w:r>
      <w:r w:rsidR="002F129B">
        <w:rPr>
          <w:rFonts w:eastAsia="Times New Roman" w:cs="Arial"/>
          <w:lang w:eastAsia="en-US"/>
        </w:rPr>
        <w:t>Engineering College</w:t>
      </w:r>
      <w:r w:rsidRPr="009A20AA">
        <w:rPr>
          <w:rFonts w:eastAsia="Times New Roman" w:cs="Arial"/>
          <w:lang w:eastAsia="en-US"/>
        </w:rPr>
        <w:t xml:space="preserve"> staff for Safeguarding (including child protection) by setting out its obligations within materials associated with promoting Apprenticeships, school and other associated programmes. </w:t>
      </w:r>
    </w:p>
    <w:p w14:paraId="7ADECE73" w14:textId="77777777" w:rsidR="009A20AA" w:rsidRPr="001C0C42" w:rsidRDefault="009A20AA" w:rsidP="009A20AA">
      <w:pPr>
        <w:numPr>
          <w:ilvl w:val="0"/>
          <w:numId w:val="31"/>
        </w:numPr>
        <w:spacing w:after="120" w:line="300" w:lineRule="atLeast"/>
        <w:rPr>
          <w:rFonts w:eastAsia="Times New Roman" w:cs="Times New Roman"/>
          <w:lang w:eastAsia="en-US"/>
        </w:rPr>
      </w:pPr>
      <w:r w:rsidRPr="001C0C42">
        <w:rPr>
          <w:rFonts w:eastAsia="Times New Roman" w:cs="Arial"/>
          <w:lang w:eastAsia="en-US"/>
        </w:rPr>
        <w:t>All appropriate persons are CRB checked as per current legislation</w:t>
      </w:r>
    </w:p>
    <w:p w14:paraId="7ADECE74"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3.12     EMPLOYEE CONSULTATION ARRANGEMENTS.</w:t>
      </w:r>
    </w:p>
    <w:p w14:paraId="7ADECE75"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3.12.1     </w:t>
      </w:r>
      <w:r w:rsidR="002F129B">
        <w:rPr>
          <w:rFonts w:eastAsia="Times New Roman" w:cs="Times New Roman"/>
          <w:lang w:eastAsia="en-US"/>
        </w:rPr>
        <w:t>The Engineering College</w:t>
      </w:r>
      <w:r w:rsidRPr="009A20AA">
        <w:rPr>
          <w:rFonts w:eastAsia="Times New Roman" w:cs="Times New Roman"/>
          <w:lang w:eastAsia="en-US"/>
        </w:rPr>
        <w:t xml:space="preserve"> Health and Safety Committee.</w:t>
      </w:r>
    </w:p>
    <w:p w14:paraId="7ADECE76"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Health </w:t>
      </w:r>
      <w:r w:rsidR="007F0C6C">
        <w:rPr>
          <w:rFonts w:eastAsia="Times New Roman" w:cs="Times New Roman"/>
          <w:lang w:eastAsia="en-US"/>
        </w:rPr>
        <w:t xml:space="preserve">and Safety committee comprises </w:t>
      </w:r>
      <w:r w:rsidRPr="009A20AA">
        <w:rPr>
          <w:rFonts w:eastAsia="Times New Roman" w:cs="Times New Roman"/>
          <w:lang w:eastAsia="en-US"/>
        </w:rPr>
        <w:t>representation from management, staff and learner groups. Meetings are held bi-</w:t>
      </w:r>
      <w:r w:rsidR="007F0C6C">
        <w:rPr>
          <w:rFonts w:eastAsia="Times New Roman" w:cs="Times New Roman"/>
          <w:lang w:eastAsia="en-US"/>
        </w:rPr>
        <w:t>annual</w:t>
      </w:r>
      <w:r w:rsidRPr="009A20AA">
        <w:rPr>
          <w:rFonts w:eastAsia="Times New Roman" w:cs="Times New Roman"/>
          <w:lang w:eastAsia="en-US"/>
        </w:rPr>
        <w:t xml:space="preserve">ly and are chaired by the Health &amp; Safety </w:t>
      </w:r>
      <w:r w:rsidR="002F129B">
        <w:rPr>
          <w:rFonts w:eastAsia="Times New Roman" w:cs="Times New Roman"/>
          <w:lang w:eastAsia="en-US"/>
        </w:rPr>
        <w:t>lead</w:t>
      </w:r>
      <w:r w:rsidRPr="009A20AA">
        <w:rPr>
          <w:rFonts w:eastAsia="Times New Roman" w:cs="Times New Roman"/>
          <w:lang w:eastAsia="en-US"/>
        </w:rPr>
        <w:t xml:space="preserve"> (</w:t>
      </w:r>
      <w:r w:rsidR="002F129B">
        <w:rPr>
          <w:rFonts w:eastAsia="Times New Roman" w:cs="Times New Roman"/>
          <w:lang w:eastAsia="en-US"/>
        </w:rPr>
        <w:t>Engineering Operations Manager</w:t>
      </w:r>
      <w:r w:rsidRPr="009A20AA">
        <w:rPr>
          <w:rFonts w:eastAsia="Times New Roman" w:cs="Times New Roman"/>
          <w:lang w:eastAsia="en-US"/>
        </w:rPr>
        <w:t>) who endorses the minutes from the meeting.  The terms of reference and membership are given in Appendix 1</w:t>
      </w:r>
    </w:p>
    <w:p w14:paraId="7ADECE77"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3.12. 2     Role of the </w:t>
      </w:r>
      <w:r w:rsidR="007F0C6C">
        <w:rPr>
          <w:rFonts w:eastAsia="Times New Roman" w:cs="Times New Roman"/>
          <w:lang w:eastAsia="en-US"/>
        </w:rPr>
        <w:t xml:space="preserve">Health and </w:t>
      </w:r>
      <w:r w:rsidRPr="009A20AA">
        <w:rPr>
          <w:rFonts w:eastAsia="Times New Roman" w:cs="Times New Roman"/>
          <w:lang w:eastAsia="en-US"/>
        </w:rPr>
        <w:t>Safety Committee.</w:t>
      </w:r>
    </w:p>
    <w:p w14:paraId="7ADECE78"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role and functions of the </w:t>
      </w:r>
      <w:r w:rsidR="007F0C6C">
        <w:rPr>
          <w:rFonts w:eastAsia="Times New Roman" w:cs="Times New Roman"/>
          <w:lang w:eastAsia="en-US"/>
        </w:rPr>
        <w:t xml:space="preserve">Health and </w:t>
      </w:r>
      <w:r w:rsidRPr="009A20AA">
        <w:rPr>
          <w:rFonts w:eastAsia="Times New Roman" w:cs="Times New Roman"/>
          <w:lang w:eastAsia="en-US"/>
        </w:rPr>
        <w:t>Safety Committee and its representatives are:</w:t>
      </w:r>
    </w:p>
    <w:p w14:paraId="7ADECE79" w14:textId="77777777" w:rsidR="009A20AA" w:rsidRPr="009A20AA" w:rsidRDefault="009A20AA" w:rsidP="009A20AA">
      <w:pPr>
        <w:numPr>
          <w:ilvl w:val="0"/>
          <w:numId w:val="11"/>
        </w:numPr>
        <w:spacing w:after="120" w:line="300" w:lineRule="atLeast"/>
        <w:rPr>
          <w:rFonts w:eastAsia="Times New Roman" w:cs="Times New Roman"/>
          <w:lang w:eastAsia="en-US"/>
        </w:rPr>
      </w:pPr>
      <w:r w:rsidRPr="009A20AA">
        <w:rPr>
          <w:rFonts w:eastAsia="Times New Roman" w:cs="Times New Roman"/>
          <w:lang w:eastAsia="en-US"/>
        </w:rPr>
        <w:t>To promote employer / employee co-operation with respect to health, safety and the environment at work.</w:t>
      </w:r>
    </w:p>
    <w:p w14:paraId="7ADECE7A" w14:textId="77777777" w:rsidR="009A20AA" w:rsidRPr="009A20AA" w:rsidRDefault="009A20AA" w:rsidP="009A20AA">
      <w:pPr>
        <w:numPr>
          <w:ilvl w:val="0"/>
          <w:numId w:val="11"/>
        </w:numPr>
        <w:spacing w:after="120" w:line="300" w:lineRule="atLeast"/>
        <w:rPr>
          <w:rFonts w:eastAsia="Times New Roman" w:cs="Times New Roman"/>
          <w:lang w:eastAsia="en-US"/>
        </w:rPr>
      </w:pPr>
      <w:r w:rsidRPr="009A20AA">
        <w:rPr>
          <w:rFonts w:eastAsia="Times New Roman" w:cs="Times New Roman"/>
          <w:lang w:eastAsia="en-US"/>
        </w:rPr>
        <w:t>To examine accident and injury trends and to investigate any recurrent problems.</w:t>
      </w:r>
    </w:p>
    <w:p w14:paraId="7ADECE7B" w14:textId="77777777" w:rsidR="009A20AA" w:rsidRPr="009A20AA" w:rsidRDefault="009A20AA" w:rsidP="009A20AA">
      <w:pPr>
        <w:numPr>
          <w:ilvl w:val="0"/>
          <w:numId w:val="11"/>
        </w:numPr>
        <w:spacing w:after="120" w:line="300" w:lineRule="atLeast"/>
        <w:rPr>
          <w:rFonts w:eastAsia="Times New Roman" w:cs="Times New Roman"/>
          <w:lang w:eastAsia="en-US"/>
        </w:rPr>
      </w:pPr>
      <w:r w:rsidRPr="009A20AA">
        <w:rPr>
          <w:rFonts w:eastAsia="Times New Roman" w:cs="Times New Roman"/>
          <w:lang w:eastAsia="en-US"/>
        </w:rPr>
        <w:t xml:space="preserve">To assist in the development and implementation of the Company’s </w:t>
      </w:r>
      <w:r w:rsidR="007F0C6C">
        <w:rPr>
          <w:rFonts w:eastAsia="Times New Roman" w:cs="Times New Roman"/>
          <w:lang w:eastAsia="en-US"/>
        </w:rPr>
        <w:t xml:space="preserve">Health and </w:t>
      </w:r>
      <w:r w:rsidRPr="009A20AA">
        <w:rPr>
          <w:rFonts w:eastAsia="Times New Roman" w:cs="Times New Roman"/>
          <w:lang w:eastAsia="en-US"/>
        </w:rPr>
        <w:t>Safety Policy, systems and arrangements.</w:t>
      </w:r>
    </w:p>
    <w:p w14:paraId="7ADECE7C" w14:textId="77777777" w:rsidR="009A20AA" w:rsidRPr="009A20AA" w:rsidRDefault="009A20AA" w:rsidP="009A20AA">
      <w:pPr>
        <w:numPr>
          <w:ilvl w:val="0"/>
          <w:numId w:val="11"/>
        </w:numPr>
        <w:spacing w:after="120" w:line="300" w:lineRule="atLeast"/>
        <w:rPr>
          <w:rFonts w:eastAsia="Times New Roman" w:cs="Times New Roman"/>
          <w:lang w:eastAsia="en-US"/>
        </w:rPr>
      </w:pPr>
      <w:r w:rsidRPr="009A20AA">
        <w:rPr>
          <w:rFonts w:eastAsia="Times New Roman" w:cs="Times New Roman"/>
          <w:lang w:eastAsia="en-US"/>
        </w:rPr>
        <w:t xml:space="preserve">To monitor the successful implementation of the </w:t>
      </w:r>
      <w:r w:rsidR="007F0C6C">
        <w:rPr>
          <w:rFonts w:eastAsia="Times New Roman" w:cs="Times New Roman"/>
          <w:lang w:eastAsia="en-US"/>
        </w:rPr>
        <w:t xml:space="preserve">Health and </w:t>
      </w:r>
      <w:r w:rsidRPr="009A20AA">
        <w:rPr>
          <w:rFonts w:eastAsia="Times New Roman" w:cs="Times New Roman"/>
          <w:lang w:eastAsia="en-US"/>
        </w:rPr>
        <w:t>Safety Policy.</w:t>
      </w:r>
    </w:p>
    <w:p w14:paraId="7ADECE7D" w14:textId="77777777" w:rsidR="009A20AA" w:rsidRDefault="009A20AA" w:rsidP="009A20AA">
      <w:pPr>
        <w:numPr>
          <w:ilvl w:val="0"/>
          <w:numId w:val="11"/>
        </w:numPr>
        <w:spacing w:after="120" w:line="300" w:lineRule="atLeast"/>
        <w:rPr>
          <w:rFonts w:eastAsia="Times New Roman" w:cs="Times New Roman"/>
          <w:lang w:eastAsia="en-US"/>
        </w:rPr>
      </w:pPr>
      <w:r w:rsidRPr="009A20AA">
        <w:rPr>
          <w:rFonts w:eastAsia="Times New Roman" w:cs="Times New Roman"/>
          <w:lang w:eastAsia="en-US"/>
        </w:rPr>
        <w:t>To investigate, examine and discuss any other health, safety or environmental issues.</w:t>
      </w:r>
    </w:p>
    <w:p w14:paraId="7ADECE7E" w14:textId="77777777" w:rsidR="007F6B84" w:rsidRDefault="007F6B84" w:rsidP="007F6B84">
      <w:pPr>
        <w:spacing w:after="120" w:line="300" w:lineRule="atLeast"/>
        <w:rPr>
          <w:rFonts w:eastAsia="Times New Roman" w:cs="Times New Roman"/>
          <w:lang w:eastAsia="en-US"/>
        </w:rPr>
      </w:pPr>
    </w:p>
    <w:p w14:paraId="7ADECE7F" w14:textId="77777777" w:rsidR="007F6B84" w:rsidRPr="009A20AA" w:rsidRDefault="007F6B84" w:rsidP="007F6B84">
      <w:pPr>
        <w:spacing w:after="120" w:line="300" w:lineRule="atLeast"/>
        <w:rPr>
          <w:rFonts w:eastAsia="Times New Roman" w:cs="Times New Roman"/>
          <w:lang w:eastAsia="en-US"/>
        </w:rPr>
      </w:pPr>
    </w:p>
    <w:p w14:paraId="7ADECE80"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lastRenderedPageBreak/>
        <w:t>3.12.3</w:t>
      </w:r>
      <w:r w:rsidRPr="009A20AA">
        <w:rPr>
          <w:rFonts w:eastAsia="Times New Roman" w:cs="Times New Roman"/>
          <w:b/>
          <w:lang w:eastAsia="en-US"/>
        </w:rPr>
        <w:tab/>
        <w:t xml:space="preserve">   Learner Appointed </w:t>
      </w:r>
      <w:r w:rsidR="007F0C6C" w:rsidRPr="007F0C6C">
        <w:rPr>
          <w:rFonts w:eastAsia="Times New Roman" w:cs="Times New Roman"/>
          <w:b/>
          <w:lang w:eastAsia="en-US"/>
        </w:rPr>
        <w:t>Health and</w:t>
      </w:r>
      <w:r w:rsidRPr="007F0C6C">
        <w:rPr>
          <w:rFonts w:eastAsia="Times New Roman" w:cs="Times New Roman"/>
          <w:b/>
          <w:lang w:eastAsia="en-US"/>
        </w:rPr>
        <w:t xml:space="preserve"> </w:t>
      </w:r>
      <w:r w:rsidRPr="009A20AA">
        <w:rPr>
          <w:rFonts w:eastAsia="Times New Roman" w:cs="Times New Roman"/>
          <w:b/>
          <w:lang w:eastAsia="en-US"/>
        </w:rPr>
        <w:t>Safety Representation.</w:t>
      </w:r>
    </w:p>
    <w:p w14:paraId="7ADECE81"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 College</w:t>
      </w:r>
      <w:r w:rsidRPr="009A20AA">
        <w:rPr>
          <w:rFonts w:eastAsia="Times New Roman" w:cs="Times New Roman"/>
          <w:lang w:eastAsia="en-US"/>
        </w:rPr>
        <w:t xml:space="preserve"> recognises the role of any </w:t>
      </w:r>
      <w:r w:rsidR="007F0C6C">
        <w:rPr>
          <w:rFonts w:eastAsia="Times New Roman" w:cs="Times New Roman"/>
          <w:lang w:eastAsia="en-US"/>
        </w:rPr>
        <w:t xml:space="preserve">Health and </w:t>
      </w:r>
      <w:r w:rsidRPr="009A20AA">
        <w:rPr>
          <w:rFonts w:eastAsia="Times New Roman" w:cs="Times New Roman"/>
          <w:lang w:eastAsia="en-US"/>
        </w:rPr>
        <w:t>Safety Representative</w:t>
      </w:r>
      <w:r w:rsidR="00377A9D">
        <w:rPr>
          <w:rFonts w:eastAsia="Times New Roman" w:cs="Times New Roman"/>
          <w:lang w:eastAsia="en-US"/>
        </w:rPr>
        <w:t>/</w:t>
      </w:r>
      <w:r w:rsidRPr="009A20AA">
        <w:rPr>
          <w:rFonts w:eastAsia="Times New Roman" w:cs="Times New Roman"/>
          <w:lang w:eastAsia="en-US"/>
        </w:rPr>
        <w:t>s elected by the learners to represent them in health and safety matters on the Health and Safety Committee.</w:t>
      </w:r>
    </w:p>
    <w:p w14:paraId="7ADECE82"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 xml:space="preserve">3.13 PROVISIONS FOR RESOLVING PROBLEMS, SUGGESTIONS OR COMPLAINTS.  </w:t>
      </w:r>
    </w:p>
    <w:p w14:paraId="7ADECE83" w14:textId="77777777" w:rsid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 College</w:t>
      </w:r>
      <w:r w:rsidRPr="009A20AA">
        <w:rPr>
          <w:rFonts w:eastAsia="Times New Roman" w:cs="Times New Roman"/>
          <w:lang w:eastAsia="en-US"/>
        </w:rPr>
        <w:t xml:space="preserve"> will endeavour to resolve any concerns as and when they arise and will adopt an ‘open door’ policy to this effect. All employees, trainees and non-employees will be actively encouraged to discuss any grievances they may have and will have various routes and options for doing this. </w:t>
      </w:r>
    </w:p>
    <w:p w14:paraId="7ADECE84"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These include:</w:t>
      </w:r>
    </w:p>
    <w:p w14:paraId="7ADECE85" w14:textId="77777777" w:rsidR="009A20AA" w:rsidRPr="009A20AA" w:rsidRDefault="009A20AA" w:rsidP="009A20AA">
      <w:pPr>
        <w:numPr>
          <w:ilvl w:val="0"/>
          <w:numId w:val="32"/>
        </w:num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 College</w:t>
      </w:r>
      <w:r w:rsidRPr="009A20AA">
        <w:rPr>
          <w:rFonts w:eastAsia="Times New Roman" w:cs="Times New Roman"/>
          <w:lang w:eastAsia="en-US"/>
        </w:rPr>
        <w:t xml:space="preserve"> Health and Safety Committee.</w:t>
      </w:r>
    </w:p>
    <w:p w14:paraId="7ADECE86" w14:textId="77777777" w:rsidR="009A20AA" w:rsidRPr="009A20AA" w:rsidRDefault="009A20AA" w:rsidP="009A20AA">
      <w:pPr>
        <w:numPr>
          <w:ilvl w:val="0"/>
          <w:numId w:val="32"/>
        </w:num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w:t>
      </w:r>
      <w:r w:rsidRPr="009A20AA">
        <w:rPr>
          <w:rFonts w:eastAsia="Times New Roman" w:cs="Times New Roman"/>
          <w:lang w:eastAsia="en-US"/>
        </w:rPr>
        <w:t xml:space="preserve"> Operations Manager (Internal</w:t>
      </w:r>
      <w:r w:rsidR="002F129B">
        <w:rPr>
          <w:rFonts w:eastAsia="Times New Roman" w:cs="Times New Roman"/>
          <w:lang w:eastAsia="en-US"/>
        </w:rPr>
        <w:t xml:space="preserve"> and External</w:t>
      </w:r>
      <w:r w:rsidRPr="009A20AA">
        <w:rPr>
          <w:rFonts w:eastAsia="Times New Roman" w:cs="Times New Roman"/>
          <w:lang w:eastAsia="en-US"/>
        </w:rPr>
        <w:t xml:space="preserve"> H&amp;S). </w:t>
      </w:r>
    </w:p>
    <w:p w14:paraId="7ADECE87" w14:textId="77777777" w:rsidR="009A20AA" w:rsidRPr="009A20AA" w:rsidRDefault="009A20AA" w:rsidP="009A20AA">
      <w:pPr>
        <w:numPr>
          <w:ilvl w:val="0"/>
          <w:numId w:val="32"/>
        </w:numPr>
        <w:spacing w:after="120" w:line="300" w:lineRule="atLeast"/>
        <w:rPr>
          <w:rFonts w:eastAsia="Times New Roman" w:cs="Times New Roman"/>
          <w:lang w:eastAsia="en-US"/>
        </w:rPr>
      </w:pPr>
      <w:r w:rsidRPr="009A20AA">
        <w:rPr>
          <w:rFonts w:eastAsia="Times New Roman" w:cs="Times New Roman"/>
          <w:lang w:eastAsia="en-US"/>
        </w:rPr>
        <w:t>The Chief Executive Officer</w:t>
      </w:r>
    </w:p>
    <w:p w14:paraId="7ADECE88"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Similarly, the </w:t>
      </w:r>
      <w:r w:rsidR="002F129B">
        <w:rPr>
          <w:rFonts w:eastAsia="Times New Roman" w:cs="Times New Roman"/>
          <w:lang w:eastAsia="en-US"/>
        </w:rPr>
        <w:t>Engineering College</w:t>
      </w:r>
      <w:r w:rsidRPr="009A20AA">
        <w:rPr>
          <w:rFonts w:eastAsia="Times New Roman" w:cs="Times New Roman"/>
          <w:lang w:eastAsia="en-US"/>
        </w:rPr>
        <w:t xml:space="preserve"> welcomes and actively encourages any ideas or suggestions that may help improve health, safety and environmental performance. </w:t>
      </w:r>
    </w:p>
    <w:p w14:paraId="7ADECE89" w14:textId="77777777" w:rsidR="009A20AA" w:rsidRPr="009A20AA" w:rsidRDefault="009A20AA" w:rsidP="009A20AA">
      <w:pPr>
        <w:spacing w:after="120" w:line="300" w:lineRule="atLeast"/>
        <w:rPr>
          <w:rFonts w:eastAsia="Times New Roman" w:cs="Arial"/>
          <w:b/>
          <w:lang w:eastAsia="en-US"/>
        </w:rPr>
      </w:pPr>
      <w:r w:rsidRPr="009A20AA">
        <w:rPr>
          <w:rFonts w:eastAsia="Times New Roman" w:cs="Arial"/>
          <w:b/>
          <w:lang w:eastAsia="en-US"/>
        </w:rPr>
        <w:t>3.14      ROLE OF SPECIALISTS.</w:t>
      </w:r>
    </w:p>
    <w:p w14:paraId="7ADECE8A"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Where appropriate, the Health and Safety </w:t>
      </w:r>
      <w:r w:rsidR="002F129B">
        <w:rPr>
          <w:rFonts w:eastAsia="Times New Roman" w:cs="Times New Roman"/>
          <w:lang w:eastAsia="en-US"/>
        </w:rPr>
        <w:t>lead</w:t>
      </w:r>
      <w:r w:rsidRPr="009A20AA">
        <w:rPr>
          <w:rFonts w:eastAsia="Times New Roman" w:cs="Times New Roman"/>
          <w:lang w:eastAsia="en-US"/>
        </w:rPr>
        <w:t xml:space="preserve"> will seek the advice and support of external specialists...</w:t>
      </w:r>
    </w:p>
    <w:p w14:paraId="7ADECE8B"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These may typically include: </w:t>
      </w:r>
    </w:p>
    <w:p w14:paraId="7ADECE8C" w14:textId="77777777" w:rsidR="009A20AA" w:rsidRPr="009A20AA" w:rsidRDefault="00BA369B" w:rsidP="009A20AA">
      <w:pPr>
        <w:numPr>
          <w:ilvl w:val="0"/>
          <w:numId w:val="33"/>
        </w:numPr>
        <w:spacing w:after="120" w:line="300" w:lineRule="atLeast"/>
        <w:rPr>
          <w:rFonts w:eastAsia="Times New Roman" w:cs="Times New Roman"/>
          <w:lang w:eastAsia="en-US"/>
        </w:rPr>
      </w:pPr>
      <w:r>
        <w:rPr>
          <w:rFonts w:eastAsia="Times New Roman" w:cs="Times New Roman"/>
          <w:lang w:eastAsia="en-US"/>
        </w:rPr>
        <w:t>IOSH/ROSPA</w:t>
      </w:r>
    </w:p>
    <w:p w14:paraId="7ADECE8D" w14:textId="77777777" w:rsidR="009A20AA" w:rsidRPr="009A20AA" w:rsidRDefault="009A20AA" w:rsidP="009A20AA">
      <w:pPr>
        <w:numPr>
          <w:ilvl w:val="0"/>
          <w:numId w:val="33"/>
        </w:numPr>
        <w:spacing w:after="120" w:line="300" w:lineRule="atLeast"/>
        <w:rPr>
          <w:rFonts w:eastAsia="Times New Roman" w:cs="Times New Roman"/>
          <w:lang w:eastAsia="en-US"/>
        </w:rPr>
      </w:pPr>
      <w:r w:rsidRPr="009A20AA">
        <w:rPr>
          <w:rFonts w:eastAsia="Times New Roman" w:cs="Times New Roman"/>
          <w:lang w:eastAsia="en-US"/>
        </w:rPr>
        <w:t>Health &amp; Safety Executive</w:t>
      </w:r>
    </w:p>
    <w:p w14:paraId="7ADECE8E" w14:textId="77777777" w:rsidR="009A20AA" w:rsidRPr="009A20AA" w:rsidRDefault="009A20AA" w:rsidP="009A20AA">
      <w:pPr>
        <w:numPr>
          <w:ilvl w:val="0"/>
          <w:numId w:val="33"/>
        </w:numPr>
        <w:spacing w:after="120" w:line="300" w:lineRule="atLeast"/>
        <w:rPr>
          <w:rFonts w:eastAsia="Times New Roman" w:cs="Times New Roman"/>
          <w:lang w:eastAsia="en-US"/>
        </w:rPr>
      </w:pPr>
      <w:r w:rsidRPr="009A20AA">
        <w:rPr>
          <w:rFonts w:eastAsia="Times New Roman" w:cs="Times New Roman"/>
          <w:lang w:eastAsia="en-US"/>
        </w:rPr>
        <w:t>Local Fire Authority</w:t>
      </w:r>
    </w:p>
    <w:p w14:paraId="7ADECE8F" w14:textId="77777777" w:rsidR="009A20AA" w:rsidRPr="009A20AA" w:rsidRDefault="009A20AA" w:rsidP="009A20AA">
      <w:pPr>
        <w:spacing w:after="120" w:line="300" w:lineRule="atLeast"/>
        <w:rPr>
          <w:rFonts w:eastAsia="Times New Roman" w:cs="Times New Roman"/>
          <w:b/>
          <w:lang w:eastAsia="en-US"/>
        </w:rPr>
      </w:pPr>
      <w:r w:rsidRPr="009A20AA">
        <w:rPr>
          <w:rFonts w:eastAsia="Times New Roman" w:cs="Times New Roman"/>
          <w:b/>
          <w:lang w:eastAsia="en-US"/>
        </w:rPr>
        <w:t>3.15      COMMUNICATIONS.</w:t>
      </w:r>
    </w:p>
    <w:p w14:paraId="7ADECE90" w14:textId="77777777" w:rsidR="009A20AA" w:rsidRPr="009A20AA" w:rsidRDefault="009A20AA" w:rsidP="009A20AA">
      <w:pPr>
        <w:spacing w:after="120" w:line="300" w:lineRule="atLeast"/>
        <w:rPr>
          <w:rFonts w:eastAsia="Times New Roman" w:cs="Times New Roman"/>
          <w:lang w:eastAsia="en-US"/>
        </w:rPr>
      </w:pPr>
      <w:r w:rsidRPr="009A20AA">
        <w:rPr>
          <w:rFonts w:eastAsia="Times New Roman" w:cs="Times New Roman"/>
          <w:lang w:eastAsia="en-US"/>
        </w:rPr>
        <w:t xml:space="preserve">The </w:t>
      </w:r>
      <w:r w:rsidR="002F129B">
        <w:rPr>
          <w:rFonts w:eastAsia="Times New Roman" w:cs="Times New Roman"/>
          <w:lang w:eastAsia="en-US"/>
        </w:rPr>
        <w:t>Engineering College</w:t>
      </w:r>
      <w:r w:rsidRPr="009A20AA">
        <w:rPr>
          <w:rFonts w:eastAsia="Times New Roman" w:cs="Times New Roman"/>
          <w:lang w:eastAsia="en-US"/>
        </w:rPr>
        <w:t xml:space="preserve"> operates an ‘open’ policy with respect to its management and communication of health, safety and environmental matters. Health and Safety will be communicated as follows:</w:t>
      </w:r>
    </w:p>
    <w:p w14:paraId="7ADECE91"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By communicating the Health and Safety policy to all employees and learners during safety induction.</w:t>
      </w:r>
    </w:p>
    <w:p w14:paraId="7ADECE92"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The Health and Safety Committee.</w:t>
      </w:r>
    </w:p>
    <w:p w14:paraId="7ADECE93"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 xml:space="preserve">Management meetings. </w:t>
      </w:r>
    </w:p>
    <w:p w14:paraId="7ADECE94"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Student Committee meetings/forums.</w:t>
      </w:r>
    </w:p>
    <w:p w14:paraId="7ADECE95"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The circulation of the minutes from all meetings.</w:t>
      </w:r>
    </w:p>
    <w:p w14:paraId="7ADECE96"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Safety posters and safety notice boards.</w:t>
      </w:r>
    </w:p>
    <w:p w14:paraId="7ADECE97"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Tool box safety talks.</w:t>
      </w:r>
    </w:p>
    <w:p w14:paraId="7ADECE98" w14:textId="77777777" w:rsidR="009A20AA" w:rsidRP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Safety Induction.</w:t>
      </w:r>
    </w:p>
    <w:p w14:paraId="7ADECE99" w14:textId="77777777" w:rsidR="009A20AA" w:rsidRDefault="009A20AA" w:rsidP="009A20AA">
      <w:pPr>
        <w:numPr>
          <w:ilvl w:val="0"/>
          <w:numId w:val="34"/>
        </w:numPr>
        <w:spacing w:after="120" w:line="300" w:lineRule="atLeast"/>
        <w:rPr>
          <w:rFonts w:eastAsia="Times New Roman" w:cs="Times New Roman"/>
          <w:lang w:eastAsia="en-US"/>
        </w:rPr>
      </w:pPr>
      <w:r w:rsidRPr="009A20AA">
        <w:rPr>
          <w:rFonts w:eastAsia="Times New Roman" w:cs="Times New Roman"/>
          <w:lang w:eastAsia="en-US"/>
        </w:rPr>
        <w:t>e mail.</w:t>
      </w:r>
    </w:p>
    <w:p w14:paraId="67EBD993" w14:textId="77777777" w:rsidR="00C025A5" w:rsidRDefault="00C025A5" w:rsidP="009A20AA">
      <w:pPr>
        <w:spacing w:after="120" w:line="300" w:lineRule="atLeast"/>
        <w:ind w:left="709" w:hanging="709"/>
        <w:rPr>
          <w:rFonts w:eastAsia="Times New Roman" w:cs="Arial"/>
          <w:b/>
          <w:lang w:eastAsia="en-US"/>
        </w:rPr>
      </w:pPr>
    </w:p>
    <w:p w14:paraId="7ADECE9A" w14:textId="77777777" w:rsidR="009A20AA" w:rsidRPr="009A20AA" w:rsidRDefault="009A20AA" w:rsidP="009A20AA">
      <w:pPr>
        <w:spacing w:after="120" w:line="300" w:lineRule="atLeast"/>
        <w:ind w:left="709" w:hanging="709"/>
        <w:rPr>
          <w:rFonts w:eastAsia="Times New Roman" w:cs="Arial"/>
          <w:b/>
          <w:lang w:eastAsia="en-US"/>
        </w:rPr>
      </w:pPr>
      <w:r w:rsidRPr="009A20AA">
        <w:rPr>
          <w:rFonts w:eastAsia="Times New Roman" w:cs="Arial"/>
          <w:b/>
          <w:lang w:eastAsia="en-US"/>
        </w:rPr>
        <w:lastRenderedPageBreak/>
        <w:t>3.16     AUDIT AND REVIEW.</w:t>
      </w:r>
    </w:p>
    <w:p w14:paraId="7ADECE9B"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The </w:t>
      </w:r>
      <w:r w:rsidR="002F129B">
        <w:rPr>
          <w:rFonts w:eastAsia="Times New Roman" w:cs="Arial"/>
          <w:lang w:eastAsia="en-US"/>
        </w:rPr>
        <w:t>Engineering College</w:t>
      </w:r>
      <w:r w:rsidRPr="009A20AA">
        <w:rPr>
          <w:rFonts w:eastAsia="Times New Roman" w:cs="Arial"/>
          <w:lang w:eastAsia="en-US"/>
        </w:rPr>
        <w:t xml:space="preserve"> health and safety management system is subject to audit by the </w:t>
      </w:r>
      <w:r w:rsidR="00BA369B">
        <w:rPr>
          <w:rFonts w:eastAsia="Times New Roman" w:cs="Arial"/>
          <w:lang w:eastAsia="en-US"/>
        </w:rPr>
        <w:t>appointed third party consultants</w:t>
      </w:r>
      <w:r w:rsidRPr="009A20AA">
        <w:rPr>
          <w:rFonts w:eastAsia="Times New Roman" w:cs="Arial"/>
          <w:lang w:eastAsia="en-US"/>
        </w:rPr>
        <w:t>. Each Health &amp; Safety procedure will be audited internally at least once per year.</w:t>
      </w:r>
    </w:p>
    <w:p w14:paraId="7ADECE9C"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The Health and Safety </w:t>
      </w:r>
      <w:r w:rsidR="002F129B">
        <w:rPr>
          <w:rFonts w:eastAsia="Times New Roman" w:cs="Arial"/>
          <w:lang w:eastAsia="en-US"/>
        </w:rPr>
        <w:t>lead</w:t>
      </w:r>
      <w:r w:rsidRPr="009A20AA">
        <w:rPr>
          <w:rFonts w:eastAsia="Times New Roman" w:cs="Arial"/>
          <w:lang w:eastAsia="en-US"/>
        </w:rPr>
        <w:t xml:space="preserve"> (</w:t>
      </w:r>
      <w:r w:rsidR="002F129B">
        <w:rPr>
          <w:rFonts w:eastAsia="Times New Roman" w:cs="Arial"/>
          <w:lang w:eastAsia="en-US"/>
        </w:rPr>
        <w:t>Engineering Operations Manager</w:t>
      </w:r>
      <w:r w:rsidRPr="009A20AA">
        <w:rPr>
          <w:rFonts w:eastAsia="Times New Roman" w:cs="Arial"/>
          <w:lang w:eastAsia="en-US"/>
        </w:rPr>
        <w:t>) will collate and analyse the feedback reports from all audits and ensure that the necessary improvements and corrections are made within an agreed timeframe.</w:t>
      </w:r>
    </w:p>
    <w:p w14:paraId="7ADECE9D" w14:textId="77777777" w:rsidR="009A20AA" w:rsidRPr="009A20AA" w:rsidRDefault="002F129B" w:rsidP="009A20AA">
      <w:pPr>
        <w:spacing w:after="120" w:line="300" w:lineRule="atLeast"/>
        <w:rPr>
          <w:rFonts w:eastAsia="Times New Roman" w:cs="Arial"/>
          <w:lang w:eastAsia="en-US"/>
        </w:rPr>
      </w:pPr>
      <w:r>
        <w:rPr>
          <w:rFonts w:eastAsia="Times New Roman" w:cs="Arial"/>
          <w:lang w:eastAsia="en-US"/>
        </w:rPr>
        <w:t>As part of the</w:t>
      </w:r>
      <w:r w:rsidR="009A20AA" w:rsidRPr="009A20AA">
        <w:rPr>
          <w:rFonts w:eastAsia="Times New Roman" w:cs="Arial"/>
          <w:lang w:eastAsia="en-US"/>
        </w:rPr>
        <w:t xml:space="preserve"> annual safety plan, he will conduct:</w:t>
      </w:r>
    </w:p>
    <w:p w14:paraId="7ADECE9E" w14:textId="77777777" w:rsidR="009A20AA" w:rsidRPr="009A20AA" w:rsidRDefault="009A20AA" w:rsidP="009A20AA">
      <w:pPr>
        <w:numPr>
          <w:ilvl w:val="0"/>
          <w:numId w:val="35"/>
        </w:numPr>
        <w:spacing w:after="120" w:line="300" w:lineRule="atLeast"/>
        <w:rPr>
          <w:rFonts w:eastAsia="Times New Roman" w:cs="Arial"/>
          <w:lang w:eastAsia="en-US"/>
        </w:rPr>
      </w:pPr>
      <w:r w:rsidRPr="009A20AA">
        <w:rPr>
          <w:rFonts w:eastAsia="Times New Roman" w:cs="Arial"/>
          <w:lang w:eastAsia="en-US"/>
        </w:rPr>
        <w:t xml:space="preserve"> A quarterly review of health and safety performance against the agreed annual targets and objectives.</w:t>
      </w:r>
    </w:p>
    <w:p w14:paraId="7ADECE9F" w14:textId="77777777" w:rsidR="009A20AA" w:rsidRPr="009A20AA" w:rsidRDefault="009A20AA" w:rsidP="009A20AA">
      <w:pPr>
        <w:numPr>
          <w:ilvl w:val="0"/>
          <w:numId w:val="35"/>
        </w:numPr>
        <w:spacing w:after="120" w:line="300" w:lineRule="atLeast"/>
        <w:rPr>
          <w:rFonts w:eastAsia="Times New Roman" w:cs="Arial"/>
          <w:lang w:eastAsia="en-US"/>
        </w:rPr>
      </w:pPr>
      <w:r w:rsidRPr="009A20AA">
        <w:rPr>
          <w:rFonts w:eastAsia="Times New Roman" w:cs="Arial"/>
          <w:lang w:eastAsia="en-US"/>
        </w:rPr>
        <w:t xml:space="preserve"> </w:t>
      </w:r>
      <w:r w:rsidR="007F6B84">
        <w:rPr>
          <w:rFonts w:eastAsia="Times New Roman" w:cs="Arial"/>
          <w:lang w:eastAsia="en-US"/>
        </w:rPr>
        <w:t>A</w:t>
      </w:r>
      <w:r w:rsidRPr="009A20AA">
        <w:rPr>
          <w:rFonts w:eastAsia="Times New Roman" w:cs="Arial"/>
          <w:lang w:eastAsia="en-US"/>
        </w:rPr>
        <w:t>nnual review of the Health and Safety Policy</w:t>
      </w:r>
      <w:r w:rsidR="007F6B84">
        <w:rPr>
          <w:rFonts w:eastAsia="Times New Roman" w:cs="Arial"/>
          <w:lang w:eastAsia="en-US"/>
        </w:rPr>
        <w:t xml:space="preserve"> / procedures / risk assessments / COSHH</w:t>
      </w:r>
    </w:p>
    <w:p w14:paraId="7ADECEA0" w14:textId="77777777" w:rsidR="009A20AA" w:rsidRPr="009A20AA" w:rsidRDefault="009A20AA" w:rsidP="009A20AA">
      <w:pPr>
        <w:numPr>
          <w:ilvl w:val="1"/>
          <w:numId w:val="12"/>
        </w:numPr>
        <w:spacing w:after="120" w:line="300" w:lineRule="atLeast"/>
        <w:rPr>
          <w:rFonts w:eastAsia="Times New Roman" w:cs="Arial"/>
          <w:b/>
          <w:lang w:eastAsia="en-US"/>
        </w:rPr>
      </w:pPr>
      <w:r w:rsidRPr="009A20AA">
        <w:rPr>
          <w:rFonts w:eastAsia="Times New Roman" w:cs="Arial"/>
          <w:b/>
          <w:lang w:eastAsia="en-US"/>
        </w:rPr>
        <w:t>HEALTH AND SAFETY PROCEDURES</w:t>
      </w:r>
    </w:p>
    <w:p w14:paraId="7ADECEA1" w14:textId="77777777" w:rsidR="009A20AA" w:rsidRPr="009A20AA" w:rsidRDefault="009A20AA" w:rsidP="009A20AA">
      <w:pPr>
        <w:spacing w:after="120" w:line="300" w:lineRule="atLeast"/>
        <w:rPr>
          <w:rFonts w:eastAsia="Times New Roman" w:cs="Arial"/>
          <w:lang w:eastAsia="en-US"/>
        </w:rPr>
      </w:pPr>
      <w:r w:rsidRPr="009A20AA">
        <w:rPr>
          <w:rFonts w:eastAsia="Times New Roman" w:cs="Arial"/>
          <w:lang w:eastAsia="en-US"/>
        </w:rPr>
        <w:t xml:space="preserve">More detailed arrangements for the management of Health and Safety are contained within a set of </w:t>
      </w:r>
      <w:r w:rsidR="00B7453A">
        <w:rPr>
          <w:rFonts w:eastAsia="Times New Roman" w:cs="Arial"/>
          <w:lang w:eastAsia="en-US"/>
        </w:rPr>
        <w:t>processes</w:t>
      </w:r>
      <w:r w:rsidRPr="009A20AA">
        <w:rPr>
          <w:rFonts w:eastAsia="Times New Roman" w:cs="Arial"/>
          <w:lang w:eastAsia="en-US"/>
        </w:rPr>
        <w:t>, constantly under development or review and including the following:-</w:t>
      </w:r>
    </w:p>
    <w:p w14:paraId="7ADECEA2"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Induction of staff, learners and visitors</w:t>
      </w:r>
    </w:p>
    <w:p w14:paraId="7ADECEA3"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Permit to work</w:t>
      </w:r>
    </w:p>
    <w:p w14:paraId="7ADECEA4"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Fire safety systems and alarms</w:t>
      </w:r>
    </w:p>
    <w:p w14:paraId="7ADECEA5"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Accident reporting and investigation</w:t>
      </w:r>
    </w:p>
    <w:p w14:paraId="7ADECEA6"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Health and safety pre-placement checks and monitoring</w:t>
      </w:r>
    </w:p>
    <w:p w14:paraId="7ADECEA7"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Registration of grinding machines and mounting of abrasive wheels</w:t>
      </w:r>
    </w:p>
    <w:p w14:paraId="7ADECEA8"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Registration, inspection and testing of portable electrical equipment</w:t>
      </w:r>
    </w:p>
    <w:p w14:paraId="7ADECEA9"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Registration, inspection and storage of lifting equipment and FLT</w:t>
      </w:r>
    </w:p>
    <w:p w14:paraId="7ADECEAA"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 xml:space="preserve">Inspection and testing of boilers </w:t>
      </w:r>
    </w:p>
    <w:p w14:paraId="7ADECEAB"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Registration, examination and testing of oxygen, fuel gas and thermal cutting equipment</w:t>
      </w:r>
    </w:p>
    <w:p w14:paraId="7ADECEAC"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Registration and inspection of local exhaust ventilation systems</w:t>
      </w:r>
    </w:p>
    <w:p w14:paraId="7ADECEAD"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Near miss reporting and investigation</w:t>
      </w:r>
    </w:p>
    <w:p w14:paraId="7ADECEAE"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Measuring performance, audit and review</w:t>
      </w:r>
    </w:p>
    <w:p w14:paraId="7ADECEAF"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Workplace inspections</w:t>
      </w:r>
    </w:p>
    <w:p w14:paraId="7ADECEB0"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Risk assessment</w:t>
      </w:r>
    </w:p>
    <w:p w14:paraId="7ADECEB1"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COSHH assessment</w:t>
      </w:r>
    </w:p>
    <w:p w14:paraId="7ADECEB2"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Isolation of electrically driven equipment for maintenance</w:t>
      </w:r>
    </w:p>
    <w:p w14:paraId="7ADECEB3"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Waste disposal</w:t>
      </w:r>
    </w:p>
    <w:p w14:paraId="7ADECEB4" w14:textId="77777777" w:rsidR="009A20AA" w:rsidRPr="009A20AA" w:rsidRDefault="00C745BB" w:rsidP="009A20AA">
      <w:pPr>
        <w:numPr>
          <w:ilvl w:val="0"/>
          <w:numId w:val="36"/>
        </w:numPr>
        <w:spacing w:after="120" w:line="300" w:lineRule="atLeast"/>
        <w:rPr>
          <w:rFonts w:eastAsia="Times New Roman" w:cs="Arial"/>
          <w:lang w:eastAsia="en-US"/>
        </w:rPr>
      </w:pPr>
      <w:r>
        <w:rPr>
          <w:rFonts w:eastAsia="Times New Roman" w:cs="Arial"/>
          <w:lang w:eastAsia="en-US"/>
        </w:rPr>
        <w:t>Issue of Personal P</w:t>
      </w:r>
      <w:r w:rsidR="009A20AA" w:rsidRPr="009A20AA">
        <w:rPr>
          <w:rFonts w:eastAsia="Times New Roman" w:cs="Arial"/>
          <w:lang w:eastAsia="en-US"/>
        </w:rPr>
        <w:t>rotective Equipment</w:t>
      </w:r>
    </w:p>
    <w:p w14:paraId="7ADECEB5" w14:textId="77777777" w:rsidR="009A20AA" w:rsidRPr="009A20AA" w:rsidRDefault="009A20AA" w:rsidP="009A20AA">
      <w:pPr>
        <w:numPr>
          <w:ilvl w:val="0"/>
          <w:numId w:val="36"/>
        </w:numPr>
        <w:spacing w:after="120" w:line="300" w:lineRule="atLeast"/>
        <w:rPr>
          <w:rFonts w:eastAsia="Times New Roman" w:cs="Arial"/>
          <w:lang w:eastAsia="en-US"/>
        </w:rPr>
      </w:pPr>
      <w:r w:rsidRPr="009A20AA">
        <w:rPr>
          <w:rFonts w:eastAsia="Times New Roman" w:cs="Arial"/>
          <w:lang w:eastAsia="en-US"/>
        </w:rPr>
        <w:t>Emergency response</w:t>
      </w:r>
    </w:p>
    <w:p w14:paraId="7ADECEB6" w14:textId="77777777" w:rsidR="009A20AA" w:rsidRPr="009A20AA" w:rsidRDefault="009A20AA" w:rsidP="009A20AA">
      <w:pPr>
        <w:keepNext/>
        <w:spacing w:after="120" w:line="300" w:lineRule="atLeast"/>
        <w:outlineLvl w:val="0"/>
        <w:rPr>
          <w:rFonts w:eastAsia="Times New Roman" w:cs="Arial"/>
          <w:b/>
          <w:bCs/>
          <w:kern w:val="32"/>
          <w:lang w:eastAsia="en-US"/>
        </w:rPr>
      </w:pPr>
      <w:r w:rsidRPr="009A20AA">
        <w:rPr>
          <w:rFonts w:eastAsia="Times New Roman" w:cs="Arial"/>
          <w:b/>
          <w:bCs/>
          <w:kern w:val="32"/>
          <w:lang w:eastAsia="en-US"/>
        </w:rPr>
        <w:lastRenderedPageBreak/>
        <w:t>APPENDIX</w:t>
      </w:r>
    </w:p>
    <w:p w14:paraId="7ADECEB7" w14:textId="77777777" w:rsidR="009A20AA" w:rsidRPr="009A20AA" w:rsidRDefault="00BC1229" w:rsidP="009A20AA">
      <w:pPr>
        <w:keepNext/>
        <w:spacing w:after="60" w:line="280" w:lineRule="atLeast"/>
        <w:outlineLvl w:val="0"/>
        <w:rPr>
          <w:rFonts w:eastAsia="Times New Roman" w:cs="Arial"/>
          <w:b/>
          <w:bCs/>
          <w:kern w:val="32"/>
          <w:lang w:eastAsia="en-US"/>
        </w:rPr>
      </w:pPr>
      <w:r>
        <w:rPr>
          <w:rFonts w:eastAsia="Times New Roman" w:cs="Arial"/>
          <w:b/>
          <w:bCs/>
          <w:kern w:val="32"/>
          <w:lang w:eastAsia="en-US"/>
        </w:rPr>
        <w:t>ENGINEERING COLLEGE</w:t>
      </w:r>
      <w:r w:rsidR="009A20AA" w:rsidRPr="009A20AA">
        <w:rPr>
          <w:rFonts w:eastAsia="Times New Roman" w:cs="Arial"/>
          <w:b/>
          <w:bCs/>
          <w:kern w:val="32"/>
          <w:lang w:eastAsia="en-US"/>
        </w:rPr>
        <w:t xml:space="preserve"> HEALTH AND SAFETY COMMITTEE </w:t>
      </w:r>
    </w:p>
    <w:p w14:paraId="7ADECEB8" w14:textId="77777777" w:rsidR="009A20AA" w:rsidRPr="009A20AA" w:rsidRDefault="009A20AA" w:rsidP="009A20AA">
      <w:pPr>
        <w:keepNext/>
        <w:spacing w:after="60" w:line="280" w:lineRule="atLeast"/>
        <w:jc w:val="both"/>
        <w:outlineLvl w:val="0"/>
        <w:rPr>
          <w:rFonts w:eastAsia="Times New Roman" w:cs="Arial"/>
          <w:bCs/>
          <w:kern w:val="32"/>
          <w:lang w:eastAsia="en-US"/>
        </w:rPr>
      </w:pPr>
      <w:r w:rsidRPr="009A20AA">
        <w:rPr>
          <w:rFonts w:eastAsia="Times New Roman" w:cs="Arial"/>
          <w:b/>
          <w:bCs/>
          <w:kern w:val="32"/>
          <w:lang w:eastAsia="en-US"/>
        </w:rPr>
        <w:t>TERMS OF REFERENCE</w:t>
      </w:r>
      <w:r w:rsidRPr="009A20AA">
        <w:rPr>
          <w:rFonts w:eastAsia="Times New Roman" w:cs="Arial"/>
          <w:bCs/>
          <w:kern w:val="32"/>
          <w:lang w:eastAsia="en-US"/>
        </w:rPr>
        <w:t>.</w:t>
      </w:r>
    </w:p>
    <w:p w14:paraId="7ADECEB9" w14:textId="77777777" w:rsidR="009A20AA" w:rsidRPr="009A20AA" w:rsidRDefault="009A20AA" w:rsidP="009A20AA">
      <w:pPr>
        <w:spacing w:after="60" w:line="280" w:lineRule="atLeast"/>
        <w:rPr>
          <w:rFonts w:eastAsia="Times New Roman" w:cs="Times New Roman"/>
          <w:lang w:eastAsia="en-US"/>
        </w:rPr>
      </w:pPr>
      <w:r w:rsidRPr="009A20AA">
        <w:rPr>
          <w:rFonts w:eastAsia="Times New Roman" w:cs="Times New Roman"/>
          <w:lang w:eastAsia="en-US"/>
        </w:rPr>
        <w:t xml:space="preserve">The Health and Safety Committee is chaired by the Health &amp; Safety </w:t>
      </w:r>
      <w:r w:rsidR="00BC1229">
        <w:rPr>
          <w:rFonts w:eastAsia="Times New Roman" w:cs="Times New Roman"/>
          <w:lang w:eastAsia="en-US"/>
        </w:rPr>
        <w:t>lead</w:t>
      </w:r>
      <w:r w:rsidRPr="009A20AA">
        <w:rPr>
          <w:rFonts w:eastAsia="Times New Roman" w:cs="Times New Roman"/>
          <w:lang w:eastAsia="en-US"/>
        </w:rPr>
        <w:t xml:space="preserve"> (</w:t>
      </w:r>
      <w:r w:rsidR="00BC1229">
        <w:rPr>
          <w:rFonts w:eastAsia="Times New Roman" w:cs="Times New Roman"/>
          <w:lang w:eastAsia="en-US"/>
        </w:rPr>
        <w:t>Engineering Operations Manager</w:t>
      </w:r>
      <w:r w:rsidRPr="009A20AA">
        <w:rPr>
          <w:rFonts w:eastAsia="Times New Roman" w:cs="Times New Roman"/>
          <w:lang w:eastAsia="en-US"/>
        </w:rPr>
        <w:t>) and comprises staff and learner representatives.</w:t>
      </w:r>
    </w:p>
    <w:p w14:paraId="7ADECEBA" w14:textId="77777777" w:rsidR="009A20AA" w:rsidRPr="009A20AA" w:rsidRDefault="009A20AA" w:rsidP="009A20AA">
      <w:pPr>
        <w:numPr>
          <w:ilvl w:val="0"/>
          <w:numId w:val="13"/>
        </w:numPr>
        <w:spacing w:after="60" w:line="280" w:lineRule="atLeast"/>
        <w:rPr>
          <w:rFonts w:eastAsia="Times New Roman" w:cs="Times New Roman"/>
          <w:lang w:eastAsia="en-US"/>
        </w:rPr>
      </w:pPr>
      <w:r w:rsidRPr="009A20AA">
        <w:rPr>
          <w:rFonts w:eastAsia="Times New Roman" w:cs="Times New Roman"/>
          <w:lang w:eastAsia="en-US"/>
        </w:rPr>
        <w:t>Common and Statute Law place the ultimate responsibility for site safety and health on Management. It is the objective of the Health and Safety Committee to improve overall site health and safety performance by:</w:t>
      </w:r>
    </w:p>
    <w:p w14:paraId="7ADECEBB" w14:textId="77777777" w:rsidR="009A20AA" w:rsidRPr="009A20AA" w:rsidRDefault="009A20AA" w:rsidP="009A20AA">
      <w:pPr>
        <w:numPr>
          <w:ilvl w:val="0"/>
          <w:numId w:val="14"/>
        </w:numPr>
        <w:tabs>
          <w:tab w:val="num" w:pos="426"/>
        </w:tabs>
        <w:spacing w:after="60" w:line="280" w:lineRule="atLeast"/>
        <w:ind w:hanging="720"/>
        <w:rPr>
          <w:rFonts w:eastAsia="Times New Roman" w:cs="Times New Roman"/>
          <w:lang w:eastAsia="en-US"/>
        </w:rPr>
      </w:pPr>
      <w:r w:rsidRPr="009A20AA">
        <w:rPr>
          <w:rFonts w:eastAsia="Times New Roman" w:cs="Times New Roman"/>
          <w:lang w:eastAsia="en-US"/>
        </w:rPr>
        <w:t>making recommendations concerning:</w:t>
      </w:r>
    </w:p>
    <w:p w14:paraId="7ADECEBC" w14:textId="77777777" w:rsidR="009A20AA" w:rsidRPr="009A20AA" w:rsidRDefault="009A20AA" w:rsidP="009A20AA">
      <w:pPr>
        <w:numPr>
          <w:ilvl w:val="0"/>
          <w:numId w:val="38"/>
        </w:numPr>
        <w:spacing w:after="60" w:line="280" w:lineRule="atLeast"/>
        <w:rPr>
          <w:rFonts w:eastAsia="Times New Roman" w:cs="Times New Roman"/>
          <w:lang w:eastAsia="en-US"/>
        </w:rPr>
      </w:pPr>
      <w:r w:rsidRPr="009A20AA">
        <w:rPr>
          <w:rFonts w:eastAsia="Times New Roman" w:cs="Times New Roman"/>
          <w:lang w:eastAsia="en-US"/>
        </w:rPr>
        <w:t xml:space="preserve">The company’s Health &amp; Safety Policy and its application </w:t>
      </w:r>
      <w:r w:rsidR="00BC1229" w:rsidRPr="009A20AA">
        <w:rPr>
          <w:rFonts w:eastAsia="Times New Roman" w:cs="Times New Roman"/>
          <w:lang w:eastAsia="en-US"/>
        </w:rPr>
        <w:t>and communication</w:t>
      </w:r>
      <w:r w:rsidRPr="009A20AA">
        <w:rPr>
          <w:rFonts w:eastAsia="Times New Roman" w:cs="Times New Roman"/>
          <w:lang w:eastAsia="en-US"/>
        </w:rPr>
        <w:t xml:space="preserve"> to all employees on site.</w:t>
      </w:r>
    </w:p>
    <w:p w14:paraId="7ADECEBD" w14:textId="77777777" w:rsidR="009A20AA" w:rsidRPr="009A20AA" w:rsidRDefault="009A20AA" w:rsidP="009A20AA">
      <w:pPr>
        <w:numPr>
          <w:ilvl w:val="0"/>
          <w:numId w:val="38"/>
        </w:numPr>
        <w:spacing w:after="60" w:line="280" w:lineRule="atLeast"/>
        <w:rPr>
          <w:rFonts w:eastAsia="Times New Roman" w:cs="Times New Roman"/>
          <w:lang w:eastAsia="en-US"/>
        </w:rPr>
      </w:pPr>
      <w:r w:rsidRPr="009A20AA">
        <w:rPr>
          <w:rFonts w:eastAsia="Times New Roman" w:cs="Times New Roman"/>
          <w:lang w:eastAsia="en-US"/>
        </w:rPr>
        <w:t>The preparation of a site safety action plan, safety standards, codes of practice, safety instructions, safety training and publicity.</w:t>
      </w:r>
    </w:p>
    <w:p w14:paraId="7ADECEBE" w14:textId="77777777" w:rsidR="009A20AA" w:rsidRPr="009A20AA" w:rsidRDefault="009A20AA" w:rsidP="009A20AA">
      <w:pPr>
        <w:numPr>
          <w:ilvl w:val="0"/>
          <w:numId w:val="14"/>
        </w:numPr>
        <w:tabs>
          <w:tab w:val="num" w:pos="426"/>
          <w:tab w:val="num" w:pos="540"/>
        </w:tabs>
        <w:spacing w:after="60" w:line="280" w:lineRule="atLeast"/>
        <w:ind w:left="540" w:hanging="540"/>
        <w:rPr>
          <w:rFonts w:eastAsia="Times New Roman" w:cs="Times New Roman"/>
          <w:lang w:eastAsia="en-US"/>
        </w:rPr>
      </w:pPr>
      <w:r w:rsidRPr="009A20AA">
        <w:rPr>
          <w:rFonts w:eastAsia="Times New Roman" w:cs="Times New Roman"/>
          <w:lang w:eastAsia="en-US"/>
        </w:rPr>
        <w:t>Reviewing site safety performance with a view to identifying the main causes of accidents and making recommendations as to possible ways in which they might be eliminated or reduced.</w:t>
      </w:r>
    </w:p>
    <w:p w14:paraId="7ADECEBF" w14:textId="77777777" w:rsidR="009A20AA" w:rsidRPr="009A20AA" w:rsidRDefault="009A20AA" w:rsidP="009A20AA">
      <w:pPr>
        <w:numPr>
          <w:ilvl w:val="0"/>
          <w:numId w:val="14"/>
        </w:numPr>
        <w:tabs>
          <w:tab w:val="num" w:pos="426"/>
          <w:tab w:val="num" w:pos="1080"/>
        </w:tabs>
        <w:spacing w:after="60" w:line="280" w:lineRule="atLeast"/>
        <w:ind w:left="360"/>
        <w:rPr>
          <w:rFonts w:eastAsia="Times New Roman" w:cs="Times New Roman"/>
          <w:lang w:eastAsia="en-US"/>
        </w:rPr>
      </w:pPr>
      <w:r w:rsidRPr="009A20AA">
        <w:rPr>
          <w:rFonts w:eastAsia="Times New Roman" w:cs="Times New Roman"/>
          <w:lang w:eastAsia="en-US"/>
        </w:rPr>
        <w:t>Auditing company safety performance and communicating the results to identify strategies for improvement.</w:t>
      </w:r>
    </w:p>
    <w:p w14:paraId="7ADECEC0" w14:textId="77777777" w:rsidR="009A20AA" w:rsidRPr="009A20AA" w:rsidRDefault="009A20AA" w:rsidP="009A20AA">
      <w:pPr>
        <w:numPr>
          <w:ilvl w:val="0"/>
          <w:numId w:val="13"/>
        </w:numPr>
        <w:spacing w:after="60" w:line="280" w:lineRule="atLeast"/>
        <w:rPr>
          <w:rFonts w:eastAsia="Times New Roman" w:cs="Times New Roman"/>
          <w:lang w:eastAsia="en-US"/>
        </w:rPr>
      </w:pPr>
      <w:r w:rsidRPr="009A20AA">
        <w:rPr>
          <w:rFonts w:eastAsia="Times New Roman" w:cs="Times New Roman"/>
          <w:lang w:eastAsia="en-US"/>
        </w:rPr>
        <w:t>The Committee may, where appropriate, in fulfilling these objectives recommend the setting up of joint working parties to investigate topics of general concern.</w:t>
      </w:r>
    </w:p>
    <w:p w14:paraId="7ADECEC1" w14:textId="77777777" w:rsidR="009A20AA" w:rsidRPr="009A20AA" w:rsidRDefault="009A20AA" w:rsidP="009A20AA">
      <w:pPr>
        <w:numPr>
          <w:ilvl w:val="0"/>
          <w:numId w:val="13"/>
        </w:numPr>
        <w:spacing w:after="60" w:line="280" w:lineRule="atLeast"/>
        <w:rPr>
          <w:rFonts w:eastAsia="Times New Roman" w:cs="Times New Roman"/>
          <w:lang w:eastAsia="en-US"/>
        </w:rPr>
      </w:pPr>
      <w:r w:rsidRPr="009A20AA">
        <w:rPr>
          <w:rFonts w:eastAsia="Times New Roman" w:cs="Times New Roman"/>
          <w:lang w:eastAsia="en-US"/>
        </w:rPr>
        <w:t>In the performance of its defined duties the Committee may invite appropriate specialist advice from external companies and external experts.</w:t>
      </w:r>
    </w:p>
    <w:p w14:paraId="7ADECEC2" w14:textId="77777777" w:rsidR="009A20AA" w:rsidRPr="009A20AA" w:rsidRDefault="009A20AA" w:rsidP="009A20AA">
      <w:pPr>
        <w:numPr>
          <w:ilvl w:val="0"/>
          <w:numId w:val="13"/>
        </w:numPr>
        <w:spacing w:after="60" w:line="280" w:lineRule="atLeast"/>
        <w:rPr>
          <w:rFonts w:eastAsia="Times New Roman" w:cs="Times New Roman"/>
          <w:lang w:eastAsia="en-US"/>
        </w:rPr>
      </w:pPr>
      <w:r w:rsidRPr="009A20AA">
        <w:rPr>
          <w:rFonts w:eastAsia="Times New Roman" w:cs="Times New Roman"/>
          <w:lang w:eastAsia="en-US"/>
        </w:rPr>
        <w:t>The Committee will be represented by members of the following groups:-</w:t>
      </w:r>
    </w:p>
    <w:p w14:paraId="7ADECEC3" w14:textId="77777777" w:rsidR="009A20AA" w:rsidRPr="009A20AA" w:rsidRDefault="009A20AA" w:rsidP="009A20AA">
      <w:pPr>
        <w:numPr>
          <w:ilvl w:val="0"/>
          <w:numId w:val="37"/>
        </w:numPr>
        <w:spacing w:after="60" w:line="280" w:lineRule="atLeast"/>
        <w:ind w:left="1800"/>
        <w:rPr>
          <w:rFonts w:eastAsia="Times New Roman" w:cs="Times New Roman"/>
          <w:lang w:eastAsia="en-US"/>
        </w:rPr>
      </w:pPr>
      <w:r w:rsidRPr="009A20AA">
        <w:rPr>
          <w:rFonts w:eastAsia="Times New Roman" w:cs="Times New Roman"/>
          <w:lang w:eastAsia="en-US"/>
        </w:rPr>
        <w:t xml:space="preserve">Senior management, specifically the </w:t>
      </w:r>
      <w:r w:rsidR="00BC1229">
        <w:rPr>
          <w:rFonts w:eastAsia="Times New Roman" w:cs="Times New Roman"/>
          <w:lang w:eastAsia="en-US"/>
        </w:rPr>
        <w:t>Engineering Operations Manager and C.E.O</w:t>
      </w:r>
    </w:p>
    <w:p w14:paraId="7ADECEC4" w14:textId="77777777" w:rsidR="009A20AA" w:rsidRPr="009A20AA" w:rsidRDefault="009A20AA" w:rsidP="009A20AA">
      <w:pPr>
        <w:numPr>
          <w:ilvl w:val="0"/>
          <w:numId w:val="37"/>
        </w:numPr>
        <w:spacing w:after="60" w:line="280" w:lineRule="atLeast"/>
        <w:ind w:left="1800"/>
        <w:rPr>
          <w:rFonts w:eastAsia="Times New Roman" w:cs="Times New Roman"/>
          <w:lang w:eastAsia="en-US"/>
        </w:rPr>
      </w:pPr>
      <w:r w:rsidRPr="009A20AA">
        <w:rPr>
          <w:rFonts w:eastAsia="Times New Roman" w:cs="Times New Roman"/>
          <w:lang w:eastAsia="en-US"/>
        </w:rPr>
        <w:t>Other managers</w:t>
      </w:r>
    </w:p>
    <w:p w14:paraId="7ADECEC5" w14:textId="77777777" w:rsidR="009A20AA" w:rsidRPr="009A20AA" w:rsidRDefault="009A20AA" w:rsidP="009A20AA">
      <w:pPr>
        <w:numPr>
          <w:ilvl w:val="0"/>
          <w:numId w:val="37"/>
        </w:numPr>
        <w:spacing w:after="60" w:line="280" w:lineRule="atLeast"/>
        <w:ind w:left="1800"/>
        <w:rPr>
          <w:rFonts w:eastAsia="Times New Roman" w:cs="Times New Roman"/>
          <w:lang w:eastAsia="en-US"/>
        </w:rPr>
      </w:pPr>
      <w:r w:rsidRPr="009A20AA">
        <w:rPr>
          <w:rFonts w:eastAsia="Times New Roman" w:cs="Times New Roman"/>
          <w:lang w:eastAsia="en-US"/>
        </w:rPr>
        <w:t>Tutors/Trg Officers representative</w:t>
      </w:r>
    </w:p>
    <w:p w14:paraId="7ADECEC6" w14:textId="77777777" w:rsidR="009A20AA" w:rsidRPr="009A20AA" w:rsidRDefault="009A20AA" w:rsidP="009A20AA">
      <w:pPr>
        <w:numPr>
          <w:ilvl w:val="0"/>
          <w:numId w:val="37"/>
        </w:numPr>
        <w:spacing w:after="60" w:line="280" w:lineRule="atLeast"/>
        <w:ind w:left="1800"/>
        <w:rPr>
          <w:rFonts w:eastAsia="Times New Roman" w:cs="Times New Roman"/>
          <w:lang w:eastAsia="en-US"/>
        </w:rPr>
      </w:pPr>
      <w:r w:rsidRPr="009A20AA">
        <w:rPr>
          <w:rFonts w:eastAsia="Times New Roman" w:cs="Times New Roman"/>
          <w:lang w:eastAsia="en-US"/>
        </w:rPr>
        <w:t>Administration/Facilities staff representative</w:t>
      </w:r>
    </w:p>
    <w:p w14:paraId="7ADECEC7" w14:textId="77777777" w:rsidR="009A20AA" w:rsidRPr="009A20AA" w:rsidRDefault="009A20AA" w:rsidP="009A20AA">
      <w:pPr>
        <w:numPr>
          <w:ilvl w:val="0"/>
          <w:numId w:val="37"/>
        </w:numPr>
        <w:spacing w:after="60" w:line="280" w:lineRule="atLeast"/>
        <w:ind w:left="1800"/>
        <w:rPr>
          <w:rFonts w:eastAsia="Times New Roman" w:cs="Times New Roman"/>
          <w:lang w:eastAsia="en-US"/>
        </w:rPr>
      </w:pPr>
      <w:r w:rsidRPr="009A20AA">
        <w:rPr>
          <w:rFonts w:eastAsia="Times New Roman" w:cs="Times New Roman"/>
          <w:lang w:eastAsia="en-US"/>
        </w:rPr>
        <w:t>Learners appointed representative/s</w:t>
      </w:r>
    </w:p>
    <w:p w14:paraId="7ADECEC8" w14:textId="77777777" w:rsidR="009A20AA" w:rsidRPr="009A20AA" w:rsidRDefault="009A20AA" w:rsidP="009A20AA">
      <w:pPr>
        <w:numPr>
          <w:ilvl w:val="0"/>
          <w:numId w:val="15"/>
        </w:numPr>
        <w:spacing w:after="60" w:line="280" w:lineRule="atLeast"/>
        <w:ind w:left="360"/>
        <w:rPr>
          <w:rFonts w:eastAsia="Times New Roman" w:cs="Times New Roman"/>
          <w:lang w:eastAsia="en-US"/>
        </w:rPr>
      </w:pPr>
      <w:r w:rsidRPr="009A20AA">
        <w:rPr>
          <w:rFonts w:eastAsia="Times New Roman" w:cs="Times New Roman"/>
          <w:lang w:eastAsia="en-US"/>
        </w:rPr>
        <w:t>Representation should be distributed as evenly as possible.</w:t>
      </w:r>
    </w:p>
    <w:p w14:paraId="7ADECEC9" w14:textId="77777777" w:rsidR="009A20AA" w:rsidRPr="009A20AA" w:rsidRDefault="009A20AA" w:rsidP="009A20AA">
      <w:pPr>
        <w:numPr>
          <w:ilvl w:val="0"/>
          <w:numId w:val="15"/>
        </w:numPr>
        <w:spacing w:after="60" w:line="280" w:lineRule="atLeast"/>
        <w:ind w:left="360"/>
        <w:rPr>
          <w:rFonts w:eastAsia="Times New Roman" w:cs="Times New Roman"/>
          <w:lang w:eastAsia="en-US"/>
        </w:rPr>
      </w:pPr>
      <w:r w:rsidRPr="009A20AA">
        <w:rPr>
          <w:rFonts w:eastAsia="Times New Roman" w:cs="Times New Roman"/>
          <w:lang w:eastAsia="en-US"/>
        </w:rPr>
        <w:t>Members who cannot attend the meeting should arrange for a deputy.</w:t>
      </w:r>
    </w:p>
    <w:p w14:paraId="7ADECECA" w14:textId="77777777" w:rsidR="009A20AA" w:rsidRPr="009A20AA" w:rsidRDefault="00FA2137" w:rsidP="009A20AA">
      <w:pPr>
        <w:numPr>
          <w:ilvl w:val="0"/>
          <w:numId w:val="15"/>
        </w:numPr>
        <w:spacing w:after="60" w:line="280" w:lineRule="atLeast"/>
        <w:ind w:left="360"/>
        <w:rPr>
          <w:rFonts w:eastAsia="Times New Roman" w:cs="Times New Roman"/>
          <w:lang w:eastAsia="en-US"/>
        </w:rPr>
      </w:pPr>
      <w:r>
        <w:rPr>
          <w:rFonts w:eastAsia="Times New Roman" w:cs="Times New Roman"/>
          <w:lang w:eastAsia="en-US"/>
        </w:rPr>
        <w:t>The meetings will be held bi-annual</w:t>
      </w:r>
      <w:r w:rsidR="009A20AA" w:rsidRPr="009A20AA">
        <w:rPr>
          <w:rFonts w:eastAsia="Times New Roman" w:cs="Times New Roman"/>
          <w:lang w:eastAsia="en-US"/>
        </w:rPr>
        <w:t>ly.</w:t>
      </w:r>
    </w:p>
    <w:p w14:paraId="7ADECECB" w14:textId="77777777" w:rsidR="009A20AA" w:rsidRPr="009A20AA" w:rsidRDefault="009A20AA" w:rsidP="009A20AA">
      <w:pPr>
        <w:numPr>
          <w:ilvl w:val="0"/>
          <w:numId w:val="15"/>
        </w:numPr>
        <w:spacing w:after="60" w:line="280" w:lineRule="atLeast"/>
        <w:ind w:hanging="720"/>
        <w:rPr>
          <w:rFonts w:eastAsia="Times New Roman" w:cs="Times New Roman"/>
          <w:lang w:eastAsia="en-US"/>
        </w:rPr>
      </w:pPr>
      <w:r w:rsidRPr="009A20AA">
        <w:rPr>
          <w:rFonts w:eastAsia="Times New Roman" w:cs="Times New Roman"/>
          <w:lang w:eastAsia="en-US"/>
        </w:rPr>
        <w:t>The Committee may co-opt, as required, other persons, who, because of their specialist knowledge might be needed to contribute to discussions.</w:t>
      </w:r>
    </w:p>
    <w:p w14:paraId="7ADECECC" w14:textId="77777777" w:rsidR="009A20AA" w:rsidRPr="009A20AA" w:rsidRDefault="009A20AA" w:rsidP="009A20AA">
      <w:pPr>
        <w:tabs>
          <w:tab w:val="left" w:pos="360"/>
        </w:tabs>
        <w:spacing w:after="60" w:line="280" w:lineRule="atLeast"/>
        <w:ind w:left="540" w:hanging="540"/>
        <w:rPr>
          <w:rFonts w:eastAsia="Times New Roman" w:cs="Times New Roman"/>
          <w:lang w:eastAsia="en-US"/>
        </w:rPr>
      </w:pPr>
      <w:r w:rsidRPr="009A20AA">
        <w:rPr>
          <w:rFonts w:eastAsia="Times New Roman" w:cs="Times New Roman"/>
          <w:lang w:eastAsia="en-US"/>
        </w:rPr>
        <w:t>5.   The Committee will consider health and safety matters relating to all groups represented.</w:t>
      </w:r>
    </w:p>
    <w:p w14:paraId="7ADECECD" w14:textId="77777777" w:rsidR="009A20AA" w:rsidRPr="009A20AA" w:rsidRDefault="009A20AA" w:rsidP="009A20AA">
      <w:pPr>
        <w:spacing w:after="60" w:line="280" w:lineRule="atLeast"/>
        <w:rPr>
          <w:rFonts w:eastAsia="Times New Roman" w:cs="Times New Roman"/>
          <w:lang w:eastAsia="en-US"/>
        </w:rPr>
      </w:pPr>
      <w:r w:rsidRPr="009A20AA">
        <w:rPr>
          <w:rFonts w:eastAsia="Times New Roman" w:cs="Times New Roman"/>
          <w:lang w:eastAsia="en-US"/>
        </w:rPr>
        <w:t>6   It shall be the aim of the Committee, in the conduct of its business, to formulate recommendations to the Chief Executive and Board. Where this is not possible Management will record the various dissenting opinions for consideration.</w:t>
      </w:r>
    </w:p>
    <w:p w14:paraId="7ADECECE" w14:textId="77777777" w:rsidR="009A20AA" w:rsidRPr="009A20AA" w:rsidRDefault="009A20AA" w:rsidP="009A20AA">
      <w:pPr>
        <w:spacing w:after="60" w:line="280" w:lineRule="atLeast"/>
        <w:ind w:left="426" w:hanging="426"/>
        <w:rPr>
          <w:rFonts w:eastAsia="Times New Roman" w:cs="Times New Roman"/>
          <w:lang w:eastAsia="en-US"/>
        </w:rPr>
      </w:pPr>
      <w:r w:rsidRPr="009A20AA">
        <w:rPr>
          <w:rFonts w:eastAsia="Times New Roman" w:cs="Times New Roman"/>
          <w:lang w:eastAsia="en-US"/>
        </w:rPr>
        <w:t>7.  All members of the Committee will audit and review the level of safety consciousness and full commitment to all safety measures especially the wearing of safety equipment.</w:t>
      </w:r>
    </w:p>
    <w:p w14:paraId="7ADECECF" w14:textId="77777777" w:rsidR="00940A22" w:rsidRPr="009A20AA" w:rsidRDefault="00940A22" w:rsidP="009A20AA">
      <w:pPr>
        <w:jc w:val="center"/>
        <w:rPr>
          <w:rFonts w:cs="Arial"/>
        </w:rPr>
      </w:pPr>
    </w:p>
    <w:sectPr w:rsidR="00940A22" w:rsidRPr="009A20A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8EAD8" w14:textId="77777777" w:rsidR="00613FEE" w:rsidRDefault="00613FEE" w:rsidP="000C04DE">
      <w:pPr>
        <w:spacing w:after="0" w:line="240" w:lineRule="auto"/>
      </w:pPr>
      <w:r>
        <w:separator/>
      </w:r>
    </w:p>
  </w:endnote>
  <w:endnote w:type="continuationSeparator" w:id="0">
    <w:p w14:paraId="0D7FC6FA" w14:textId="77777777" w:rsidR="00613FEE" w:rsidRDefault="00613FEE" w:rsidP="000C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A621" w14:textId="77777777" w:rsidR="007979DD" w:rsidRDefault="00797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11893"/>
      <w:docPartObj>
        <w:docPartGallery w:val="Page Numbers (Bottom of Page)"/>
        <w:docPartUnique/>
      </w:docPartObj>
    </w:sdtPr>
    <w:sdtEndPr>
      <w:rPr>
        <w:noProof/>
      </w:rPr>
    </w:sdtEndPr>
    <w:sdtContent>
      <w:p w14:paraId="7ADECED6" w14:textId="77777777" w:rsidR="00B7453A" w:rsidRDefault="00B7453A">
        <w:pPr>
          <w:pStyle w:val="Footer"/>
          <w:jc w:val="right"/>
        </w:pPr>
        <w:r>
          <w:fldChar w:fldCharType="begin"/>
        </w:r>
        <w:r>
          <w:instrText xml:space="preserve"> PAGE   \* MERGEFORMAT </w:instrText>
        </w:r>
        <w:r>
          <w:fldChar w:fldCharType="separate"/>
        </w:r>
        <w:r w:rsidR="00C37523">
          <w:rPr>
            <w:noProof/>
          </w:rPr>
          <w:t>1</w:t>
        </w:r>
        <w:r>
          <w:rPr>
            <w:noProof/>
          </w:rPr>
          <w:fldChar w:fldCharType="end"/>
        </w:r>
      </w:p>
    </w:sdtContent>
  </w:sdt>
  <w:p w14:paraId="7ADECED7" w14:textId="0203E048" w:rsidR="0063027E" w:rsidRDefault="00957F73">
    <w:pPr>
      <w:pStyle w:val="Footer"/>
    </w:pPr>
    <w:r>
      <w:t>EC Health and Safety Policy V4</w:t>
    </w:r>
    <w:r w:rsidR="00B7453A">
      <w:t xml:space="preserve"> </w:t>
    </w:r>
    <w:r w:rsidR="007979DD">
      <w:t xml:space="preserve">Jan </w:t>
    </w:r>
    <w:r w:rsidR="007979DD">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3BB4" w14:textId="77777777" w:rsidR="007979DD" w:rsidRDefault="0079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5192" w14:textId="77777777" w:rsidR="00613FEE" w:rsidRDefault="00613FEE" w:rsidP="000C04DE">
      <w:pPr>
        <w:spacing w:after="0" w:line="240" w:lineRule="auto"/>
      </w:pPr>
      <w:r>
        <w:separator/>
      </w:r>
    </w:p>
  </w:footnote>
  <w:footnote w:type="continuationSeparator" w:id="0">
    <w:p w14:paraId="070D9EA1" w14:textId="77777777" w:rsidR="00613FEE" w:rsidRDefault="00613FEE" w:rsidP="000C0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362F" w14:textId="77777777" w:rsidR="007979DD" w:rsidRDefault="00797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0708" w14:textId="77777777" w:rsidR="007979DD" w:rsidRDefault="00797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BF4A" w14:textId="77777777" w:rsidR="007979DD" w:rsidRDefault="0079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76E"/>
    <w:multiLevelType w:val="hybridMultilevel"/>
    <w:tmpl w:val="8FA64EFA"/>
    <w:lvl w:ilvl="0" w:tplc="5AC6E27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5F69C9"/>
    <w:multiLevelType w:val="hybridMultilevel"/>
    <w:tmpl w:val="2CFC30BC"/>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956B78"/>
    <w:multiLevelType w:val="hybridMultilevel"/>
    <w:tmpl w:val="81843D92"/>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ED2776"/>
    <w:multiLevelType w:val="multilevel"/>
    <w:tmpl w:val="33FA5196"/>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15:restartNumberingAfterBreak="0">
    <w:nsid w:val="15725B17"/>
    <w:multiLevelType w:val="hybridMultilevel"/>
    <w:tmpl w:val="904A0128"/>
    <w:lvl w:ilvl="0" w:tplc="08090001">
      <w:start w:val="1"/>
      <w:numFmt w:val="bullet"/>
      <w:lvlText w:val=""/>
      <w:lvlJc w:val="left"/>
      <w:pPr>
        <w:tabs>
          <w:tab w:val="num" w:pos="288"/>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695D29"/>
    <w:multiLevelType w:val="hybridMultilevel"/>
    <w:tmpl w:val="05C26798"/>
    <w:lvl w:ilvl="0" w:tplc="F788B1E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990F9A"/>
    <w:multiLevelType w:val="hybridMultilevel"/>
    <w:tmpl w:val="80DABAD6"/>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320560"/>
    <w:multiLevelType w:val="hybridMultilevel"/>
    <w:tmpl w:val="257670F8"/>
    <w:lvl w:ilvl="0" w:tplc="08090001">
      <w:start w:val="1"/>
      <w:numFmt w:val="bullet"/>
      <w:lvlText w:val=""/>
      <w:lvlJc w:val="left"/>
      <w:pPr>
        <w:tabs>
          <w:tab w:val="num" w:pos="576"/>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B84270"/>
    <w:multiLevelType w:val="hybridMultilevel"/>
    <w:tmpl w:val="D92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70D5E"/>
    <w:multiLevelType w:val="hybridMultilevel"/>
    <w:tmpl w:val="F6ACBD7A"/>
    <w:lvl w:ilvl="0" w:tplc="311A106C">
      <w:start w:val="1"/>
      <w:numFmt w:val="bullet"/>
      <w:lvlText w:val=""/>
      <w:lvlJc w:val="left"/>
      <w:pPr>
        <w:tabs>
          <w:tab w:val="num" w:pos="1174"/>
        </w:tabs>
        <w:ind w:left="1174" w:hanging="360"/>
      </w:pPr>
      <w:rPr>
        <w:rFonts w:ascii="Wingdings 2" w:hAnsi="Wingdings 2"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23F05A38"/>
    <w:multiLevelType w:val="hybridMultilevel"/>
    <w:tmpl w:val="1D767CA2"/>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A15618"/>
    <w:multiLevelType w:val="hybridMultilevel"/>
    <w:tmpl w:val="1102D6F2"/>
    <w:lvl w:ilvl="0" w:tplc="08090001">
      <w:start w:val="1"/>
      <w:numFmt w:val="bullet"/>
      <w:lvlText w:val=""/>
      <w:lvlJc w:val="left"/>
      <w:pPr>
        <w:tabs>
          <w:tab w:val="num" w:pos="576"/>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006A22"/>
    <w:multiLevelType w:val="hybridMultilevel"/>
    <w:tmpl w:val="F0BAC490"/>
    <w:lvl w:ilvl="0" w:tplc="08090001">
      <w:start w:val="1"/>
      <w:numFmt w:val="bullet"/>
      <w:lvlText w:val=""/>
      <w:lvlJc w:val="left"/>
      <w:pPr>
        <w:tabs>
          <w:tab w:val="num" w:pos="576"/>
        </w:tabs>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2C7CCB"/>
    <w:multiLevelType w:val="hybridMultilevel"/>
    <w:tmpl w:val="A7F4EBA6"/>
    <w:lvl w:ilvl="0" w:tplc="08090001">
      <w:start w:val="1"/>
      <w:numFmt w:val="bullet"/>
      <w:lvlText w:val=""/>
      <w:lvlJc w:val="left"/>
      <w:pPr>
        <w:tabs>
          <w:tab w:val="num" w:pos="288"/>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C853EC"/>
    <w:multiLevelType w:val="hybridMultilevel"/>
    <w:tmpl w:val="BA304F64"/>
    <w:lvl w:ilvl="0" w:tplc="545CA31A">
      <w:start w:val="1"/>
      <w:numFmt w:val="decimal"/>
      <w:lvlText w:val="%1)"/>
      <w:lvlJc w:val="left"/>
      <w:pPr>
        <w:tabs>
          <w:tab w:val="num" w:pos="1100"/>
        </w:tabs>
        <w:ind w:left="11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7B12B5"/>
    <w:multiLevelType w:val="singleLevel"/>
    <w:tmpl w:val="B49E7F18"/>
    <w:lvl w:ilvl="0">
      <w:start w:val="1"/>
      <w:numFmt w:val="lowerLetter"/>
      <w:lvlText w:val="%1)"/>
      <w:lvlJc w:val="left"/>
      <w:pPr>
        <w:tabs>
          <w:tab w:val="num" w:pos="375"/>
        </w:tabs>
        <w:ind w:left="375" w:hanging="375"/>
      </w:pPr>
    </w:lvl>
  </w:abstractNum>
  <w:abstractNum w:abstractNumId="16" w15:restartNumberingAfterBreak="0">
    <w:nsid w:val="38111089"/>
    <w:multiLevelType w:val="hybridMultilevel"/>
    <w:tmpl w:val="F968901E"/>
    <w:lvl w:ilvl="0" w:tplc="395E4F20">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3D935DF6"/>
    <w:multiLevelType w:val="hybridMultilevel"/>
    <w:tmpl w:val="CB6EE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544A3"/>
    <w:multiLevelType w:val="hybridMultilevel"/>
    <w:tmpl w:val="750E0258"/>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0335C7"/>
    <w:multiLevelType w:val="hybridMultilevel"/>
    <w:tmpl w:val="F09AF22E"/>
    <w:lvl w:ilvl="0" w:tplc="08090001">
      <w:start w:val="1"/>
      <w:numFmt w:val="bullet"/>
      <w:lvlText w:val=""/>
      <w:lvlJc w:val="left"/>
      <w:pPr>
        <w:tabs>
          <w:tab w:val="num" w:pos="288"/>
        </w:tabs>
        <w:ind w:left="43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45451"/>
    <w:multiLevelType w:val="hybridMultilevel"/>
    <w:tmpl w:val="BF441406"/>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4E11C8"/>
    <w:multiLevelType w:val="hybridMultilevel"/>
    <w:tmpl w:val="4C442B5E"/>
    <w:lvl w:ilvl="0" w:tplc="08090001">
      <w:start w:val="1"/>
      <w:numFmt w:val="bullet"/>
      <w:lvlText w:val=""/>
      <w:lvlJc w:val="left"/>
      <w:pPr>
        <w:tabs>
          <w:tab w:val="num" w:pos="288"/>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58127A5"/>
    <w:multiLevelType w:val="multilevel"/>
    <w:tmpl w:val="258E207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6B957FE"/>
    <w:multiLevelType w:val="multilevel"/>
    <w:tmpl w:val="D6A4F1F4"/>
    <w:lvl w:ilvl="0">
      <w:start w:val="3"/>
      <w:numFmt w:val="decimal"/>
      <w:lvlText w:val="%1"/>
      <w:lvlJc w:val="left"/>
      <w:pPr>
        <w:tabs>
          <w:tab w:val="num" w:pos="720"/>
        </w:tabs>
        <w:ind w:left="720" w:hanging="720"/>
      </w:pPr>
      <w:rPr>
        <w:b/>
      </w:rPr>
    </w:lvl>
    <w:lvl w:ilvl="1">
      <w:start w:val="17"/>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4" w15:restartNumberingAfterBreak="0">
    <w:nsid w:val="47001BAA"/>
    <w:multiLevelType w:val="singleLevel"/>
    <w:tmpl w:val="E4BC7D22"/>
    <w:lvl w:ilvl="0">
      <w:start w:val="1"/>
      <w:numFmt w:val="lowerLetter"/>
      <w:lvlText w:val="%1)"/>
      <w:lvlJc w:val="left"/>
      <w:pPr>
        <w:tabs>
          <w:tab w:val="num" w:pos="720"/>
        </w:tabs>
        <w:ind w:left="720" w:hanging="360"/>
      </w:pPr>
    </w:lvl>
  </w:abstractNum>
  <w:abstractNum w:abstractNumId="25" w15:restartNumberingAfterBreak="0">
    <w:nsid w:val="4DC11BF3"/>
    <w:multiLevelType w:val="hybridMultilevel"/>
    <w:tmpl w:val="65444414"/>
    <w:lvl w:ilvl="0" w:tplc="08090001">
      <w:start w:val="1"/>
      <w:numFmt w:val="bullet"/>
      <w:lvlText w:val=""/>
      <w:lvlJc w:val="left"/>
      <w:pPr>
        <w:tabs>
          <w:tab w:val="num" w:pos="1100"/>
        </w:tabs>
        <w:ind w:left="1100" w:hanging="360"/>
      </w:pPr>
      <w:rPr>
        <w:rFonts w:ascii="Symbol" w:hAnsi="Symbol" w:hint="default"/>
      </w:rPr>
    </w:lvl>
    <w:lvl w:ilvl="1" w:tplc="0409000F">
      <w:start w:val="1"/>
      <w:numFmt w:val="decimal"/>
      <w:lvlText w:val="%2."/>
      <w:lvlJc w:val="left"/>
      <w:pPr>
        <w:tabs>
          <w:tab w:val="num" w:pos="1820"/>
        </w:tabs>
        <w:ind w:left="18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DE50DB"/>
    <w:multiLevelType w:val="multilevel"/>
    <w:tmpl w:val="F302589A"/>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A336B7"/>
    <w:multiLevelType w:val="multilevel"/>
    <w:tmpl w:val="AFC6BEF6"/>
    <w:lvl w:ilvl="0">
      <w:start w:val="1"/>
      <w:numFmt w:val="decimal"/>
      <w:lvlText w:val="%1."/>
      <w:lvlJc w:val="left"/>
      <w:pPr>
        <w:tabs>
          <w:tab w:val="num" w:pos="360"/>
        </w:tabs>
        <w:ind w:left="360" w:hanging="360"/>
      </w:pPr>
    </w:lvl>
    <w:lvl w:ilvl="1">
      <w:start w:val="8"/>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556C4F50"/>
    <w:multiLevelType w:val="hybridMultilevel"/>
    <w:tmpl w:val="07FE1BEA"/>
    <w:lvl w:ilvl="0" w:tplc="08090001">
      <w:start w:val="1"/>
      <w:numFmt w:val="bullet"/>
      <w:lvlText w:val=""/>
      <w:lvlJc w:val="left"/>
      <w:pPr>
        <w:tabs>
          <w:tab w:val="num" w:pos="1100"/>
        </w:tabs>
        <w:ind w:left="11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20CA8"/>
    <w:multiLevelType w:val="multilevel"/>
    <w:tmpl w:val="55FAC4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001E4"/>
    <w:multiLevelType w:val="hybridMultilevel"/>
    <w:tmpl w:val="2D12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93796"/>
    <w:multiLevelType w:val="hybridMultilevel"/>
    <w:tmpl w:val="01FEF054"/>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A374881"/>
    <w:multiLevelType w:val="hybridMultilevel"/>
    <w:tmpl w:val="8702E7F6"/>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042A8A"/>
    <w:multiLevelType w:val="hybridMultilevel"/>
    <w:tmpl w:val="B51EC1E4"/>
    <w:lvl w:ilvl="0" w:tplc="08090001">
      <w:start w:val="1"/>
      <w:numFmt w:val="bullet"/>
      <w:lvlText w:val=""/>
      <w:lvlJc w:val="left"/>
      <w:pPr>
        <w:tabs>
          <w:tab w:val="num" w:pos="576"/>
        </w:tabs>
        <w:ind w:left="720" w:hanging="360"/>
      </w:pPr>
      <w:rPr>
        <w:rFonts w:ascii="Symbol" w:hAnsi="Symbol" w:hint="default"/>
      </w:rPr>
    </w:lvl>
    <w:lvl w:ilvl="1" w:tplc="D3888A40">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31758A"/>
    <w:multiLevelType w:val="hybridMultilevel"/>
    <w:tmpl w:val="A9164F24"/>
    <w:lvl w:ilvl="0" w:tplc="08090001">
      <w:start w:val="1"/>
      <w:numFmt w:val="bullet"/>
      <w:lvlText w:val=""/>
      <w:lvlJc w:val="left"/>
      <w:pPr>
        <w:tabs>
          <w:tab w:val="num" w:pos="1100"/>
        </w:tabs>
        <w:ind w:left="11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2482EC1"/>
    <w:multiLevelType w:val="multilevel"/>
    <w:tmpl w:val="35C2A1A2"/>
    <w:lvl w:ilvl="0">
      <w:start w:val="1"/>
      <w:numFmt w:val="lowerLetter"/>
      <w:lvlText w:val="%1)"/>
      <w:lvlJc w:val="left"/>
      <w:pPr>
        <w:tabs>
          <w:tab w:val="num" w:pos="360"/>
        </w:tabs>
        <w:ind w:left="360" w:hanging="360"/>
      </w:pPr>
      <w:rPr>
        <w:rFonts w:hint="default"/>
      </w:rPr>
    </w:lvl>
    <w:lvl w:ilvl="1">
      <w:start w:val="8"/>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6" w15:restartNumberingAfterBreak="0">
    <w:nsid w:val="63FC00C6"/>
    <w:multiLevelType w:val="multilevel"/>
    <w:tmpl w:val="A890391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66E366EA"/>
    <w:multiLevelType w:val="hybridMultilevel"/>
    <w:tmpl w:val="33F21F70"/>
    <w:lvl w:ilvl="0" w:tplc="7B34E782">
      <w:start w:val="1"/>
      <w:numFmt w:val="decimal"/>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7A65A0"/>
    <w:multiLevelType w:val="singleLevel"/>
    <w:tmpl w:val="08090017"/>
    <w:lvl w:ilvl="0">
      <w:start w:val="1"/>
      <w:numFmt w:val="lowerLetter"/>
      <w:lvlText w:val="%1)"/>
      <w:lvlJc w:val="left"/>
      <w:pPr>
        <w:tabs>
          <w:tab w:val="num" w:pos="360"/>
        </w:tabs>
        <w:ind w:left="360" w:hanging="360"/>
      </w:pPr>
    </w:lvl>
  </w:abstractNum>
  <w:abstractNum w:abstractNumId="39" w15:restartNumberingAfterBreak="0">
    <w:nsid w:val="7D9A4020"/>
    <w:multiLevelType w:val="hybridMultilevel"/>
    <w:tmpl w:val="F43E9D00"/>
    <w:lvl w:ilvl="0" w:tplc="08090001">
      <w:start w:val="1"/>
      <w:numFmt w:val="bullet"/>
      <w:lvlText w:val=""/>
      <w:lvlJc w:val="left"/>
      <w:pPr>
        <w:tabs>
          <w:tab w:val="num" w:pos="1100"/>
        </w:tabs>
        <w:ind w:left="1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0"/>
  </w:num>
  <w:num w:numId="2">
    <w:abstractNumId w:val="8"/>
  </w:num>
  <w:num w:numId="3">
    <w:abstractNumId w:val="9"/>
  </w:num>
  <w:num w:numId="4">
    <w:abstractNumId w:val="16"/>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num>
  <w:num w:numId="7">
    <w:abstractNumId w:val="15"/>
    <w:lvlOverride w:ilvl="0">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33"/>
  </w:num>
  <w:num w:numId="17">
    <w:abstractNumId w:val="7"/>
  </w:num>
  <w:num w:numId="18">
    <w:abstractNumId w:val="25"/>
  </w:num>
  <w:num w:numId="19">
    <w:abstractNumId w:val="6"/>
  </w:num>
  <w:num w:numId="20">
    <w:abstractNumId w:val="37"/>
  </w:num>
  <w:num w:numId="21">
    <w:abstractNumId w:val="0"/>
  </w:num>
  <w:num w:numId="22">
    <w:abstractNumId w:val="20"/>
  </w:num>
  <w:num w:numId="23">
    <w:abstractNumId w:val="1"/>
  </w:num>
  <w:num w:numId="24">
    <w:abstractNumId w:val="39"/>
  </w:num>
  <w:num w:numId="25">
    <w:abstractNumId w:val="2"/>
  </w:num>
  <w:num w:numId="26">
    <w:abstractNumId w:val="11"/>
  </w:num>
  <w:num w:numId="27">
    <w:abstractNumId w:val="12"/>
  </w:num>
  <w:num w:numId="28">
    <w:abstractNumId w:val="34"/>
  </w:num>
  <w:num w:numId="29">
    <w:abstractNumId w:val="10"/>
  </w:num>
  <w:num w:numId="30">
    <w:abstractNumId w:val="19"/>
  </w:num>
  <w:num w:numId="31">
    <w:abstractNumId w:val="28"/>
  </w:num>
  <w:num w:numId="32">
    <w:abstractNumId w:val="21"/>
  </w:num>
  <w:num w:numId="33">
    <w:abstractNumId w:val="31"/>
  </w:num>
  <w:num w:numId="34">
    <w:abstractNumId w:val="4"/>
  </w:num>
  <w:num w:numId="35">
    <w:abstractNumId w:val="32"/>
  </w:num>
  <w:num w:numId="36">
    <w:abstractNumId w:val="14"/>
  </w:num>
  <w:num w:numId="37">
    <w:abstractNumId w:val="13"/>
  </w:num>
  <w:num w:numId="38">
    <w:abstractNumId w:val="18"/>
  </w:num>
  <w:num w:numId="39">
    <w:abstractNumId w:val="2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qm3J4CG/u1rMAGQ1Ftcb3EKdjqADrTH395fnJXFdzYAvfOhSqw+AATyoBgDHLTBgC8RwGLvRoJ1o4NSuJOWyA==" w:salt="Rpv6seXOuqbVVVjtUchx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DE"/>
    <w:rsid w:val="00000B9C"/>
    <w:rsid w:val="00027937"/>
    <w:rsid w:val="00056B43"/>
    <w:rsid w:val="000C04DE"/>
    <w:rsid w:val="00182BBE"/>
    <w:rsid w:val="00183240"/>
    <w:rsid w:val="001944AE"/>
    <w:rsid w:val="001A51D3"/>
    <w:rsid w:val="001C0C42"/>
    <w:rsid w:val="00227AF6"/>
    <w:rsid w:val="002F0070"/>
    <w:rsid w:val="002F129B"/>
    <w:rsid w:val="003008B4"/>
    <w:rsid w:val="00377A9D"/>
    <w:rsid w:val="00383C35"/>
    <w:rsid w:val="003C1AD1"/>
    <w:rsid w:val="00437922"/>
    <w:rsid w:val="0044362D"/>
    <w:rsid w:val="00494673"/>
    <w:rsid w:val="00503067"/>
    <w:rsid w:val="00514CEB"/>
    <w:rsid w:val="00536F80"/>
    <w:rsid w:val="005535ED"/>
    <w:rsid w:val="005D3801"/>
    <w:rsid w:val="00613FEE"/>
    <w:rsid w:val="0063027E"/>
    <w:rsid w:val="00631D5F"/>
    <w:rsid w:val="00634485"/>
    <w:rsid w:val="006F113F"/>
    <w:rsid w:val="00720B37"/>
    <w:rsid w:val="0072175B"/>
    <w:rsid w:val="007303DA"/>
    <w:rsid w:val="007616E3"/>
    <w:rsid w:val="007650F0"/>
    <w:rsid w:val="007979DD"/>
    <w:rsid w:val="007F0C6C"/>
    <w:rsid w:val="007F6B84"/>
    <w:rsid w:val="007F6F4E"/>
    <w:rsid w:val="008109A9"/>
    <w:rsid w:val="00846FB4"/>
    <w:rsid w:val="00912936"/>
    <w:rsid w:val="00940A22"/>
    <w:rsid w:val="00957F73"/>
    <w:rsid w:val="009A20AA"/>
    <w:rsid w:val="00AA771E"/>
    <w:rsid w:val="00B56BF3"/>
    <w:rsid w:val="00B7453A"/>
    <w:rsid w:val="00BA369B"/>
    <w:rsid w:val="00BC1229"/>
    <w:rsid w:val="00C025A5"/>
    <w:rsid w:val="00C37523"/>
    <w:rsid w:val="00C745BB"/>
    <w:rsid w:val="00DE2DD4"/>
    <w:rsid w:val="00E10F0F"/>
    <w:rsid w:val="00E322B8"/>
    <w:rsid w:val="00EA41AE"/>
    <w:rsid w:val="00EB6A4F"/>
    <w:rsid w:val="00EB7A7C"/>
    <w:rsid w:val="00EE553F"/>
    <w:rsid w:val="00F177CF"/>
    <w:rsid w:val="00F31FFA"/>
    <w:rsid w:val="00F455CC"/>
    <w:rsid w:val="00F6661A"/>
    <w:rsid w:val="00F71668"/>
    <w:rsid w:val="00FA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CD8D"/>
  <w15:docId w15:val="{D1DD80F8-6AAD-45D8-B601-FA484349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DE"/>
    <w:rPr>
      <w:rFonts w:eastAsiaTheme="minorEastAsia"/>
      <w:lang w:eastAsia="en-GB"/>
    </w:rPr>
  </w:style>
  <w:style w:type="paragraph" w:styleId="Heading2">
    <w:name w:val="heading 2"/>
    <w:basedOn w:val="Normal"/>
    <w:next w:val="Normal"/>
    <w:link w:val="Heading2Char"/>
    <w:uiPriority w:val="9"/>
    <w:semiHidden/>
    <w:unhideWhenUsed/>
    <w:qFormat/>
    <w:rsid w:val="003C1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04DE"/>
    <w:pPr>
      <w:keepNext/>
      <w:spacing w:after="0" w:line="240" w:lineRule="auto"/>
      <w:jc w:val="center"/>
      <w:outlineLvl w:val="2"/>
    </w:pPr>
    <w:rPr>
      <w:rFonts w:ascii="Arial" w:eastAsia="Times New Roman" w:hAnsi="Arial" w:cs="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4DE"/>
    <w:rPr>
      <w:rFonts w:ascii="Arial" w:eastAsia="Times New Roman" w:hAnsi="Arial" w:cs="Times New Roman"/>
      <w:caps/>
      <w:sz w:val="24"/>
      <w:szCs w:val="20"/>
      <w:lang w:eastAsia="en-GB"/>
    </w:rPr>
  </w:style>
  <w:style w:type="paragraph" w:styleId="Header">
    <w:name w:val="header"/>
    <w:basedOn w:val="Normal"/>
    <w:link w:val="HeaderChar"/>
    <w:uiPriority w:val="99"/>
    <w:unhideWhenUsed/>
    <w:rsid w:val="000C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DE"/>
    <w:rPr>
      <w:rFonts w:eastAsiaTheme="minorEastAsia"/>
      <w:lang w:eastAsia="en-GB"/>
    </w:rPr>
  </w:style>
  <w:style w:type="paragraph" w:styleId="Footer">
    <w:name w:val="footer"/>
    <w:basedOn w:val="Normal"/>
    <w:link w:val="FooterChar"/>
    <w:uiPriority w:val="99"/>
    <w:unhideWhenUsed/>
    <w:rsid w:val="000C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E"/>
    <w:rPr>
      <w:rFonts w:eastAsiaTheme="minorEastAsia"/>
      <w:lang w:eastAsia="en-GB"/>
    </w:rPr>
  </w:style>
  <w:style w:type="paragraph" w:styleId="BalloonText">
    <w:name w:val="Balloon Text"/>
    <w:basedOn w:val="Normal"/>
    <w:link w:val="BalloonTextChar"/>
    <w:uiPriority w:val="99"/>
    <w:semiHidden/>
    <w:unhideWhenUsed/>
    <w:rsid w:val="00AA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E"/>
    <w:rPr>
      <w:rFonts w:ascii="Tahoma" w:eastAsiaTheme="minorEastAsia" w:hAnsi="Tahoma" w:cs="Tahoma"/>
      <w:sz w:val="16"/>
      <w:szCs w:val="16"/>
      <w:lang w:eastAsia="en-GB"/>
    </w:rPr>
  </w:style>
  <w:style w:type="paragraph" w:customStyle="1" w:styleId="Body">
    <w:name w:val="Body"/>
    <w:basedOn w:val="Normal"/>
    <w:rsid w:val="006F113F"/>
    <w:rPr>
      <w:rFonts w:ascii="Calibri" w:eastAsiaTheme="minorHAnsi" w:hAnsi="Calibri" w:cs="Times New Roman"/>
      <w:color w:val="000000"/>
    </w:rPr>
  </w:style>
  <w:style w:type="character" w:customStyle="1" w:styleId="Heading2Char">
    <w:name w:val="Heading 2 Char"/>
    <w:basedOn w:val="DefaultParagraphFont"/>
    <w:link w:val="Heading2"/>
    <w:uiPriority w:val="9"/>
    <w:semiHidden/>
    <w:rsid w:val="003C1AD1"/>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rsid w:val="009A20A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A20AA"/>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674">
      <w:bodyDiv w:val="1"/>
      <w:marLeft w:val="0"/>
      <w:marRight w:val="0"/>
      <w:marTop w:val="0"/>
      <w:marBottom w:val="0"/>
      <w:divBdr>
        <w:top w:val="none" w:sz="0" w:space="0" w:color="auto"/>
        <w:left w:val="none" w:sz="0" w:space="0" w:color="auto"/>
        <w:bottom w:val="none" w:sz="0" w:space="0" w:color="auto"/>
        <w:right w:val="none" w:sz="0" w:space="0" w:color="auto"/>
      </w:divBdr>
    </w:div>
    <w:div w:id="719135570">
      <w:bodyDiv w:val="1"/>
      <w:marLeft w:val="0"/>
      <w:marRight w:val="0"/>
      <w:marTop w:val="0"/>
      <w:marBottom w:val="0"/>
      <w:divBdr>
        <w:top w:val="none" w:sz="0" w:space="0" w:color="auto"/>
        <w:left w:val="none" w:sz="0" w:space="0" w:color="auto"/>
        <w:bottom w:val="none" w:sz="0" w:space="0" w:color="auto"/>
        <w:right w:val="none" w:sz="0" w:space="0" w:color="auto"/>
      </w:divBdr>
    </w:div>
    <w:div w:id="7869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399670B7BDC4D8BD056D3DE3C500B" ma:contentTypeVersion="6" ma:contentTypeDescription="Create a new document." ma:contentTypeScope="" ma:versionID="6a47254e17bc75e8a726727f006c792a">
  <xsd:schema xmlns:xsd="http://www.w3.org/2001/XMLSchema" xmlns:xs="http://www.w3.org/2001/XMLSchema" xmlns:p="http://schemas.microsoft.com/office/2006/metadata/properties" xmlns:ns2="0723111e-23ae-40dc-8127-5d66a15bf2df" targetNamespace="http://schemas.microsoft.com/office/2006/metadata/properties" ma:root="true" ma:fieldsID="0b66780c2d4f08942e43900234c8da18" ns2:_="">
    <xsd:import namespace="0723111e-23ae-40dc-8127-5d66a15bf2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111e-23ae-40dc-8127-5d66a15bf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4A95-1F8F-43B3-8F9F-CBD3F37680FD}"/>
</file>

<file path=customXml/itemProps2.xml><?xml version="1.0" encoding="utf-8"?>
<ds:datastoreItem xmlns:ds="http://schemas.openxmlformats.org/officeDocument/2006/customXml" ds:itemID="{0B6B1D28-8170-4FBB-A2C2-D29DCAED84F5}">
  <ds:schemaRefs>
    <ds:schemaRef ds:uri="http://schemas.microsoft.com/sharepoint/v3/contenttype/forms"/>
  </ds:schemaRefs>
</ds:datastoreItem>
</file>

<file path=customXml/itemProps3.xml><?xml version="1.0" encoding="utf-8"?>
<ds:datastoreItem xmlns:ds="http://schemas.openxmlformats.org/officeDocument/2006/customXml" ds:itemID="{72B32E1F-A89A-4B1A-965D-9D188CFB0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2D18A-F7E2-4295-A0B0-AB589542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4518</Words>
  <Characters>25755</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Weston</dc:creator>
  <cp:lastModifiedBy>Mark Williamson</cp:lastModifiedBy>
  <cp:revision>9</cp:revision>
  <cp:lastPrinted>2018-07-20T09:28:00Z</cp:lastPrinted>
  <dcterms:created xsi:type="dcterms:W3CDTF">2018-06-19T08:10:00Z</dcterms:created>
  <dcterms:modified xsi:type="dcterms:W3CDTF">2019-06-17T15:24:00Z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0x010100985399670B7BDC4D8BD056D3DE3C500B</vt:lpwstr>
  </property>
</Properties>
</file>