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4DE" w:rsidRDefault="00536F80" w:rsidP="000C04DE">
      <w:pPr>
        <w:pStyle w:val="Heading3"/>
        <w:rPr>
          <w:rFonts w:ascii="Arial Black" w:hAnsi="Arial Black" w:cs="Arial"/>
          <w:caps w:val="0"/>
          <w:sz w:val="28"/>
          <w:szCs w:val="28"/>
        </w:rPr>
      </w:pPr>
      <w:r>
        <w:rPr>
          <w:noProof/>
        </w:rPr>
        <w:drawing>
          <wp:inline distT="0" distB="0" distL="0" distR="0" wp14:anchorId="625FE786" wp14:editId="625FE787">
            <wp:extent cx="2927985" cy="2084705"/>
            <wp:effectExtent l="0" t="0" r="5715" b="0"/>
            <wp:docPr id="16" name="Picture 16" descr="Z:\MARKETING\TEC Logo Variants\TEC Centred Mark\TEC_Centred_Logos\Full Colour\TEC_Logo_Center_FC_CMYK.jpg"/>
            <wp:cNvGraphicFramePr/>
            <a:graphic xmlns:a="http://schemas.openxmlformats.org/drawingml/2006/main">
              <a:graphicData uri="http://schemas.openxmlformats.org/drawingml/2006/picture">
                <pic:pic xmlns:pic="http://schemas.openxmlformats.org/drawingml/2006/picture">
                  <pic:nvPicPr>
                    <pic:cNvPr id="16" name="Picture 16" descr="Z:\MARKETING\TEC Logo Variants\TEC Centred Mark\TEC_Centred_Logos\Full Colour\TEC_Logo_Center_FC_CMYK.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7985" cy="2084705"/>
                    </a:xfrm>
                    <a:prstGeom prst="rect">
                      <a:avLst/>
                    </a:prstGeom>
                    <a:noFill/>
                    <a:ln>
                      <a:noFill/>
                    </a:ln>
                  </pic:spPr>
                </pic:pic>
              </a:graphicData>
            </a:graphic>
          </wp:inline>
        </w:drawing>
      </w:r>
    </w:p>
    <w:p w:rsidR="000C04DE" w:rsidRDefault="000C04DE" w:rsidP="000C04DE">
      <w:pPr>
        <w:pStyle w:val="Heading3"/>
        <w:rPr>
          <w:rFonts w:ascii="Arial Black" w:hAnsi="Arial Black" w:cs="Arial"/>
          <w:caps w:val="0"/>
          <w:sz w:val="28"/>
          <w:szCs w:val="28"/>
        </w:rPr>
      </w:pPr>
    </w:p>
    <w:p w:rsidR="000C04DE" w:rsidRDefault="000C04DE" w:rsidP="000C04DE">
      <w:pPr>
        <w:pStyle w:val="Heading3"/>
        <w:rPr>
          <w:rFonts w:ascii="Arial Black" w:hAnsi="Arial Black" w:cs="Arial"/>
          <w:caps w:val="0"/>
          <w:sz w:val="28"/>
          <w:szCs w:val="28"/>
        </w:rPr>
      </w:pPr>
    </w:p>
    <w:p w:rsidR="000C04DE" w:rsidRDefault="000C04DE" w:rsidP="000C04DE">
      <w:pPr>
        <w:pStyle w:val="Heading3"/>
        <w:rPr>
          <w:rFonts w:asciiTheme="minorHAnsi" w:hAnsiTheme="minorHAnsi" w:cs="Arial"/>
          <w:caps w:val="0"/>
          <w:sz w:val="28"/>
          <w:szCs w:val="28"/>
        </w:rPr>
      </w:pPr>
      <w:r w:rsidRPr="00182BBE">
        <w:rPr>
          <w:rFonts w:asciiTheme="minorHAnsi" w:hAnsiTheme="minorHAnsi" w:cs="Arial"/>
          <w:caps w:val="0"/>
          <w:sz w:val="28"/>
          <w:szCs w:val="28"/>
        </w:rPr>
        <w:t xml:space="preserve">QUALITY MANAGEMENT SYSTEM </w:t>
      </w:r>
      <w:r w:rsidR="00056B43" w:rsidRPr="00182BBE">
        <w:rPr>
          <w:rFonts w:asciiTheme="minorHAnsi" w:hAnsiTheme="minorHAnsi" w:cs="Arial"/>
          <w:caps w:val="0"/>
          <w:sz w:val="28"/>
          <w:szCs w:val="28"/>
        </w:rPr>
        <w:t>POLICY</w:t>
      </w:r>
    </w:p>
    <w:p w:rsidR="0063027E" w:rsidRDefault="0063027E" w:rsidP="0063027E"/>
    <w:p w:rsidR="0063027E" w:rsidRPr="0063027E" w:rsidRDefault="000A47EE" w:rsidP="0063027E">
      <w:pPr>
        <w:jc w:val="center"/>
        <w:rPr>
          <w:sz w:val="24"/>
          <w:szCs w:val="24"/>
        </w:rPr>
      </w:pPr>
      <w:r>
        <w:rPr>
          <w:rFonts w:ascii="Arial Black" w:hAnsi="Arial Black"/>
          <w:smallCaps/>
          <w:sz w:val="24"/>
          <w:szCs w:val="24"/>
        </w:rPr>
        <w:t>Employer Engagement Policy</w:t>
      </w:r>
    </w:p>
    <w:p w:rsidR="00AF4720" w:rsidRPr="00000B9C" w:rsidRDefault="00AF4720" w:rsidP="00AF4720">
      <w:pPr>
        <w:ind w:left="864" w:right="864"/>
        <w:jc w:val="center"/>
        <w:rPr>
          <w:rFonts w:cs="Arial"/>
        </w:rPr>
      </w:pPr>
      <w:r w:rsidRPr="00000B9C">
        <w:rPr>
          <w:rFonts w:cs="Arial"/>
        </w:rPr>
        <w:t>The implementation of this particular Policy must always be carried out in conjunction with, and meet the requirements of the GDPR Policy.</w:t>
      </w:r>
    </w:p>
    <w:p w:rsidR="00AF4720" w:rsidRPr="00000B9C" w:rsidRDefault="00AF4720" w:rsidP="00AF4720">
      <w:pPr>
        <w:ind w:left="864" w:right="864"/>
        <w:jc w:val="center"/>
        <w:rPr>
          <w:rFonts w:cs="Arial"/>
          <w:i/>
        </w:rPr>
      </w:pPr>
    </w:p>
    <w:p w:rsidR="00AF4720" w:rsidRPr="00182BBE" w:rsidRDefault="00AF4720" w:rsidP="00AF4720">
      <w:pPr>
        <w:jc w:val="center"/>
        <w:rPr>
          <w:rFonts w:cs="Arial"/>
          <w:b/>
          <w:smallCaps/>
        </w:rPr>
      </w:pPr>
      <w:r w:rsidRPr="00182BBE">
        <w:rPr>
          <w:rFonts w:cs="Arial"/>
          <w:b/>
          <w:smallCaps/>
        </w:rPr>
        <w:t>Quality Statement</w:t>
      </w:r>
    </w:p>
    <w:p w:rsidR="00AF4720" w:rsidRDefault="00AF4720" w:rsidP="00AF4720">
      <w:pPr>
        <w:ind w:left="864" w:right="864"/>
        <w:jc w:val="center"/>
        <w:rPr>
          <w:rFonts w:cs="Arial"/>
        </w:rPr>
      </w:pPr>
      <w:r w:rsidRPr="00182BBE">
        <w:rPr>
          <w:rFonts w:cs="Arial"/>
        </w:rPr>
        <w:t xml:space="preserve">“The </w:t>
      </w:r>
      <w:r>
        <w:rPr>
          <w:rFonts w:cs="Arial"/>
          <w:b/>
        </w:rPr>
        <w:t xml:space="preserve">Engineering College </w:t>
      </w:r>
      <w:r w:rsidRPr="00182BBE">
        <w:rPr>
          <w:rFonts w:cs="Arial"/>
        </w:rPr>
        <w:t>Quality Management System operates to support and guide staff, learners and employers in effective engagement with the services and products provided by the organisation, seeking to ensure a consistent and continuously improving quality experience to exceed the user</w:t>
      </w:r>
      <w:r>
        <w:rPr>
          <w:rFonts w:cs="Arial"/>
        </w:rPr>
        <w:t>’</w:t>
      </w:r>
      <w:r w:rsidRPr="00182BBE">
        <w:rPr>
          <w:rFonts w:cs="Arial"/>
        </w:rPr>
        <w:t xml:space="preserve">s expectations”. </w:t>
      </w:r>
    </w:p>
    <w:p w:rsidR="00AF4720" w:rsidRPr="006F113F" w:rsidRDefault="00AF4720" w:rsidP="00AF4720">
      <w:pPr>
        <w:ind w:left="864" w:right="864"/>
        <w:jc w:val="center"/>
        <w:rPr>
          <w:rFonts w:cs="Arial"/>
          <w:b/>
        </w:rPr>
      </w:pPr>
      <w:r>
        <w:rPr>
          <w:rFonts w:cs="Arial"/>
          <w:b/>
        </w:rPr>
        <w:t>Our Vision</w:t>
      </w:r>
    </w:p>
    <w:p w:rsidR="00AF4720" w:rsidRDefault="00AF4720" w:rsidP="00AF4720">
      <w:pPr>
        <w:pStyle w:val="Body"/>
        <w:spacing w:after="0" w:line="240" w:lineRule="auto"/>
        <w:jc w:val="center"/>
        <w:rPr>
          <w:b/>
          <w:bCs/>
          <w:i/>
          <w:iCs/>
        </w:rPr>
      </w:pPr>
      <w:r w:rsidRPr="006F113F">
        <w:rPr>
          <w:b/>
          <w:bCs/>
          <w:i/>
          <w:iCs/>
          <w:lang w:val="de-DE"/>
        </w:rPr>
        <w:t>“</w:t>
      </w:r>
      <w:r>
        <w:rPr>
          <w:b/>
          <w:bCs/>
          <w:i/>
          <w:iCs/>
          <w:lang w:val="en-US"/>
        </w:rPr>
        <w:t>To inspire a new generation of Engineers</w:t>
      </w:r>
      <w:r w:rsidRPr="006F113F">
        <w:rPr>
          <w:b/>
          <w:bCs/>
          <w:i/>
          <w:iCs/>
          <w:lang w:val="en-US"/>
        </w:rPr>
        <w:t>.</w:t>
      </w:r>
      <w:r w:rsidRPr="006F113F">
        <w:rPr>
          <w:b/>
          <w:bCs/>
          <w:i/>
          <w:iCs/>
        </w:rPr>
        <w:t>”</w:t>
      </w:r>
    </w:p>
    <w:p w:rsidR="00AF4720" w:rsidRDefault="00AF4720" w:rsidP="00AF4720">
      <w:pPr>
        <w:pStyle w:val="Body"/>
        <w:spacing w:after="0" w:line="240" w:lineRule="auto"/>
        <w:jc w:val="center"/>
        <w:rPr>
          <w:b/>
          <w:bCs/>
          <w:i/>
          <w:iCs/>
        </w:rPr>
      </w:pPr>
    </w:p>
    <w:p w:rsidR="00AF4720" w:rsidRDefault="00AF4720" w:rsidP="00AF4720">
      <w:pPr>
        <w:pStyle w:val="Body"/>
        <w:spacing w:after="0" w:line="240" w:lineRule="auto"/>
        <w:jc w:val="center"/>
        <w:rPr>
          <w:b/>
          <w:bCs/>
          <w:iCs/>
        </w:rPr>
      </w:pPr>
      <w:r>
        <w:rPr>
          <w:b/>
          <w:bCs/>
          <w:iCs/>
        </w:rPr>
        <w:t>Our Mission</w:t>
      </w:r>
    </w:p>
    <w:p w:rsidR="00AF4720" w:rsidRDefault="00AF4720" w:rsidP="00AF4720">
      <w:pPr>
        <w:pStyle w:val="Body"/>
        <w:spacing w:after="0" w:line="240" w:lineRule="auto"/>
        <w:jc w:val="center"/>
        <w:rPr>
          <w:b/>
          <w:bCs/>
          <w:iCs/>
        </w:rPr>
      </w:pPr>
    </w:p>
    <w:p w:rsidR="00AF4720" w:rsidRDefault="00AF4720" w:rsidP="00AF4720">
      <w:pPr>
        <w:pStyle w:val="Body"/>
        <w:spacing w:after="0" w:line="240" w:lineRule="auto"/>
        <w:jc w:val="center"/>
        <w:rPr>
          <w:b/>
          <w:bCs/>
          <w:i/>
          <w:iCs/>
        </w:rPr>
      </w:pPr>
      <w:r>
        <w:rPr>
          <w:b/>
          <w:bCs/>
          <w:i/>
          <w:iCs/>
        </w:rPr>
        <w:t>“Delivering outstanding technical training and assessment, connecting industry with education”</w:t>
      </w:r>
    </w:p>
    <w:p w:rsidR="00AF4720" w:rsidRDefault="00AF4720" w:rsidP="00AF4720">
      <w:pPr>
        <w:pStyle w:val="Body"/>
        <w:spacing w:after="0" w:line="240" w:lineRule="auto"/>
        <w:jc w:val="center"/>
        <w:rPr>
          <w:b/>
          <w:bCs/>
          <w:i/>
          <w:iCs/>
        </w:rPr>
      </w:pPr>
    </w:p>
    <w:p w:rsidR="00AF4720" w:rsidRDefault="00AF4720" w:rsidP="00AF4720">
      <w:pPr>
        <w:pStyle w:val="Body"/>
        <w:spacing w:after="0" w:line="240" w:lineRule="auto"/>
        <w:jc w:val="center"/>
        <w:rPr>
          <w:b/>
          <w:bCs/>
          <w:iCs/>
        </w:rPr>
      </w:pPr>
      <w:r>
        <w:rPr>
          <w:b/>
          <w:bCs/>
          <w:iCs/>
        </w:rPr>
        <w:t>Our Values</w:t>
      </w:r>
    </w:p>
    <w:p w:rsidR="00AF4720" w:rsidRDefault="00AF4720" w:rsidP="00AF4720">
      <w:pPr>
        <w:pStyle w:val="Body"/>
        <w:spacing w:after="0" w:line="240" w:lineRule="auto"/>
        <w:jc w:val="center"/>
        <w:rPr>
          <w:b/>
          <w:bCs/>
          <w:iCs/>
        </w:rPr>
      </w:pPr>
    </w:p>
    <w:p w:rsidR="00AF4720" w:rsidRPr="00957F73" w:rsidRDefault="00AF4720" w:rsidP="00AF4720">
      <w:pPr>
        <w:pStyle w:val="Body"/>
        <w:spacing w:after="0" w:line="240" w:lineRule="auto"/>
        <w:jc w:val="center"/>
        <w:rPr>
          <w:b/>
          <w:bCs/>
          <w:i/>
          <w:iCs/>
        </w:rPr>
      </w:pPr>
      <w:r>
        <w:rPr>
          <w:b/>
          <w:bCs/>
          <w:i/>
          <w:iCs/>
        </w:rPr>
        <w:t>“To act professionally with integrity and strive for excellence”</w:t>
      </w:r>
    </w:p>
    <w:p w:rsidR="006F113F" w:rsidRPr="006F113F" w:rsidRDefault="006F113F" w:rsidP="000C04DE">
      <w:pPr>
        <w:ind w:left="864" w:right="864"/>
        <w:jc w:val="center"/>
        <w:rPr>
          <w:rFonts w:cs="Arial"/>
        </w:rPr>
      </w:pPr>
    </w:p>
    <w:p w:rsidR="000C04DE" w:rsidRPr="00182BBE" w:rsidRDefault="000C04DE" w:rsidP="000C04DE">
      <w:pPr>
        <w:jc w:val="center"/>
        <w:rPr>
          <w:rFonts w:cs="Arial"/>
        </w:rPr>
      </w:pPr>
    </w:p>
    <w:p w:rsidR="00300D11" w:rsidRPr="00300D11" w:rsidRDefault="00536F80" w:rsidP="00300D11">
      <w:pPr>
        <w:jc w:val="center"/>
        <w:rPr>
          <w:rFonts w:cs="Arial"/>
        </w:rPr>
        <w:sectPr w:rsidR="00300D11" w:rsidRPr="00300D11">
          <w:footerReference w:type="default" r:id="rId12"/>
          <w:pgSz w:w="11906" w:h="16838"/>
          <w:pgMar w:top="1440" w:right="1440" w:bottom="1440" w:left="1440" w:header="708" w:footer="708" w:gutter="0"/>
          <w:cols w:space="708"/>
          <w:docGrid w:linePitch="360"/>
        </w:sectPr>
      </w:pPr>
      <w:r w:rsidRPr="00A7372D">
        <w:rPr>
          <w:rFonts w:cs="Arial"/>
        </w:rPr>
        <w:t xml:space="preserve">QUALITY CHAMPION </w:t>
      </w:r>
      <w:r w:rsidR="00AF4720">
        <w:rPr>
          <w:rFonts w:cs="Arial"/>
        </w:rPr>
        <w:t xml:space="preserve">– </w:t>
      </w:r>
      <w:r w:rsidR="00EA0058">
        <w:rPr>
          <w:rFonts w:cs="Arial"/>
        </w:rPr>
        <w:t>J. Armour</w:t>
      </w:r>
      <w:r w:rsidR="00060104">
        <w:rPr>
          <w:rFonts w:cs="Arial"/>
        </w:rPr>
        <w:tab/>
      </w:r>
      <w:r w:rsidR="00060104">
        <w:rPr>
          <w:rFonts w:cs="Arial"/>
        </w:rPr>
        <w:tab/>
      </w:r>
      <w:r w:rsidR="00060104">
        <w:rPr>
          <w:rFonts w:cs="Arial"/>
        </w:rPr>
        <w:tab/>
      </w:r>
      <w:r w:rsidR="00060104">
        <w:rPr>
          <w:rFonts w:cs="Arial"/>
        </w:rPr>
        <w:tab/>
      </w:r>
      <w:r w:rsidR="00C26914">
        <w:rPr>
          <w:rFonts w:cs="Arial"/>
        </w:rPr>
        <w:t xml:space="preserve">Review – Dec </w:t>
      </w:r>
      <w:r w:rsidR="008860CC">
        <w:rPr>
          <w:rFonts w:cs="Arial"/>
        </w:rPr>
        <w:t xml:space="preserve">  19</w:t>
      </w:r>
      <w:bookmarkStart w:id="0" w:name="_GoBack"/>
      <w:bookmarkEnd w:id="0"/>
    </w:p>
    <w:p w:rsidR="0063027E" w:rsidRPr="00F65D41" w:rsidRDefault="0063027E" w:rsidP="0063027E">
      <w:pPr>
        <w:autoSpaceDE w:val="0"/>
        <w:autoSpaceDN w:val="0"/>
        <w:adjustRightInd w:val="0"/>
        <w:spacing w:after="0" w:line="240" w:lineRule="auto"/>
        <w:rPr>
          <w:rFonts w:eastAsia="Times New Roman" w:cstheme="minorHAnsi"/>
          <w:b/>
          <w:bCs/>
          <w:color w:val="000000"/>
        </w:rPr>
      </w:pPr>
      <w:r w:rsidRPr="00F65D41">
        <w:rPr>
          <w:rFonts w:eastAsia="Times New Roman" w:cstheme="minorHAnsi"/>
          <w:b/>
          <w:bCs/>
          <w:color w:val="000000"/>
        </w:rPr>
        <w:lastRenderedPageBreak/>
        <w:t xml:space="preserve">Introduction </w:t>
      </w:r>
    </w:p>
    <w:p w:rsidR="0063027E" w:rsidRPr="00F65D41" w:rsidRDefault="0063027E" w:rsidP="0063027E">
      <w:pPr>
        <w:autoSpaceDE w:val="0"/>
        <w:autoSpaceDN w:val="0"/>
        <w:adjustRightInd w:val="0"/>
        <w:spacing w:after="0" w:line="240" w:lineRule="auto"/>
        <w:rPr>
          <w:rFonts w:eastAsia="Times New Roman" w:cstheme="minorHAnsi"/>
          <w:color w:val="000000"/>
        </w:rPr>
      </w:pPr>
    </w:p>
    <w:p w:rsidR="00EA0058" w:rsidRDefault="00175E86" w:rsidP="0063027E">
      <w:pPr>
        <w:autoSpaceDE w:val="0"/>
        <w:autoSpaceDN w:val="0"/>
        <w:adjustRightInd w:val="0"/>
        <w:spacing w:after="0" w:line="240" w:lineRule="auto"/>
        <w:rPr>
          <w:rFonts w:eastAsia="Times New Roman" w:cstheme="minorHAnsi"/>
          <w:color w:val="000000"/>
        </w:rPr>
      </w:pPr>
      <w:r w:rsidRPr="00F65D41">
        <w:rPr>
          <w:rFonts w:eastAsia="Times New Roman" w:cstheme="minorHAnsi"/>
          <w:color w:val="000000"/>
        </w:rPr>
        <w:t xml:space="preserve">The Engineering College </w:t>
      </w:r>
      <w:r w:rsidR="00AE5500">
        <w:rPr>
          <w:rFonts w:eastAsia="Times New Roman" w:cstheme="minorHAnsi"/>
          <w:color w:val="000000"/>
        </w:rPr>
        <w:t xml:space="preserve">provides training and development for our local community and the engineering industry in a wide range of sectors. We believe that engaging and working in partnership with employers to help develop and deliver learning </w:t>
      </w:r>
      <w:r w:rsidR="00042EA9">
        <w:rPr>
          <w:rFonts w:eastAsia="Times New Roman" w:cstheme="minorHAnsi"/>
          <w:color w:val="000000"/>
        </w:rPr>
        <w:t>programmes ensures commitment and successful outcomes for our apprentic</w:t>
      </w:r>
      <w:r w:rsidR="002E1ABF">
        <w:rPr>
          <w:rFonts w:eastAsia="Times New Roman" w:cstheme="minorHAnsi"/>
          <w:color w:val="000000"/>
        </w:rPr>
        <w:t>eship programme and supports</w:t>
      </w:r>
      <w:r w:rsidR="00042EA9">
        <w:rPr>
          <w:rFonts w:eastAsia="Times New Roman" w:cstheme="minorHAnsi"/>
          <w:color w:val="000000"/>
        </w:rPr>
        <w:t xml:space="preserve"> other learning programmes.</w:t>
      </w:r>
    </w:p>
    <w:p w:rsidR="00EA0058" w:rsidRDefault="00EA0058" w:rsidP="0063027E">
      <w:pPr>
        <w:autoSpaceDE w:val="0"/>
        <w:autoSpaceDN w:val="0"/>
        <w:adjustRightInd w:val="0"/>
        <w:spacing w:after="0" w:line="240" w:lineRule="auto"/>
        <w:rPr>
          <w:rFonts w:eastAsia="Times New Roman" w:cstheme="minorHAnsi"/>
          <w:color w:val="000000"/>
        </w:rPr>
      </w:pPr>
    </w:p>
    <w:p w:rsidR="00042EA9" w:rsidRPr="00035526" w:rsidRDefault="00042EA9" w:rsidP="0063027E">
      <w:pPr>
        <w:autoSpaceDE w:val="0"/>
        <w:autoSpaceDN w:val="0"/>
        <w:adjustRightInd w:val="0"/>
        <w:spacing w:after="0" w:line="240" w:lineRule="auto"/>
        <w:rPr>
          <w:rFonts w:eastAsia="Times New Roman" w:cstheme="minorHAnsi"/>
          <w:b/>
          <w:color w:val="000000"/>
        </w:rPr>
      </w:pPr>
      <w:r w:rsidRPr="00035526">
        <w:rPr>
          <w:rFonts w:eastAsia="Times New Roman" w:cstheme="minorHAnsi"/>
          <w:b/>
          <w:color w:val="000000"/>
        </w:rPr>
        <w:t>Purpose</w:t>
      </w:r>
    </w:p>
    <w:p w:rsidR="00042EA9" w:rsidRDefault="00042EA9" w:rsidP="0063027E">
      <w:pPr>
        <w:autoSpaceDE w:val="0"/>
        <w:autoSpaceDN w:val="0"/>
        <w:adjustRightInd w:val="0"/>
        <w:spacing w:after="0" w:line="240" w:lineRule="auto"/>
        <w:rPr>
          <w:rFonts w:eastAsia="Times New Roman" w:cstheme="minorHAnsi"/>
          <w:color w:val="000000"/>
        </w:rPr>
      </w:pPr>
    </w:p>
    <w:p w:rsidR="00042EA9" w:rsidRDefault="00042EA9" w:rsidP="0063027E">
      <w:pPr>
        <w:autoSpaceDE w:val="0"/>
        <w:autoSpaceDN w:val="0"/>
        <w:adjustRightInd w:val="0"/>
        <w:spacing w:after="0" w:line="240" w:lineRule="auto"/>
        <w:rPr>
          <w:rFonts w:eastAsia="Times New Roman" w:cstheme="minorHAnsi"/>
          <w:color w:val="000000"/>
        </w:rPr>
      </w:pPr>
      <w:r>
        <w:rPr>
          <w:rFonts w:eastAsia="Times New Roman" w:cstheme="minorHAnsi"/>
          <w:color w:val="000000"/>
        </w:rPr>
        <w:t xml:space="preserve">The purpose of this policy is to </w:t>
      </w:r>
      <w:r w:rsidR="00C8616D">
        <w:rPr>
          <w:rFonts w:eastAsia="Times New Roman" w:cstheme="minorHAnsi"/>
          <w:color w:val="000000"/>
        </w:rPr>
        <w:t>define</w:t>
      </w:r>
      <w:r>
        <w:rPr>
          <w:rFonts w:eastAsia="Times New Roman" w:cstheme="minorHAnsi"/>
          <w:color w:val="000000"/>
        </w:rPr>
        <w:t xml:space="preserve"> our commitment </w:t>
      </w:r>
      <w:r w:rsidR="00EA52AD">
        <w:rPr>
          <w:rFonts w:eastAsia="Times New Roman" w:cstheme="minorHAnsi"/>
          <w:color w:val="000000"/>
        </w:rPr>
        <w:t>to “Outstanding” employer engagement, linking education and industry</w:t>
      </w:r>
      <w:r>
        <w:rPr>
          <w:rFonts w:eastAsia="Times New Roman" w:cstheme="minorHAnsi"/>
          <w:color w:val="000000"/>
        </w:rPr>
        <w:t xml:space="preserve"> </w:t>
      </w:r>
      <w:r w:rsidR="00EA52AD">
        <w:rPr>
          <w:rFonts w:eastAsia="Times New Roman" w:cstheme="minorHAnsi"/>
          <w:color w:val="000000"/>
        </w:rPr>
        <w:t xml:space="preserve">, </w:t>
      </w:r>
      <w:r w:rsidR="00C8616D">
        <w:rPr>
          <w:rFonts w:eastAsia="Times New Roman" w:cstheme="minorHAnsi"/>
          <w:color w:val="000000"/>
        </w:rPr>
        <w:t>understanding the need to work in partnership with employers and their employees (Apprentices) to develop and train apprentices and keep them informed of progression th</w:t>
      </w:r>
      <w:r w:rsidR="00EA52AD">
        <w:rPr>
          <w:rFonts w:eastAsia="Times New Roman" w:cstheme="minorHAnsi"/>
          <w:color w:val="000000"/>
        </w:rPr>
        <w:t>roughout their learning journey supporting the local community and inspiring the next generation of engineers.</w:t>
      </w:r>
    </w:p>
    <w:p w:rsidR="00C8616D" w:rsidRDefault="00C8616D" w:rsidP="0063027E">
      <w:pPr>
        <w:autoSpaceDE w:val="0"/>
        <w:autoSpaceDN w:val="0"/>
        <w:adjustRightInd w:val="0"/>
        <w:spacing w:after="0" w:line="240" w:lineRule="auto"/>
        <w:rPr>
          <w:rFonts w:eastAsia="Times New Roman" w:cstheme="minorHAnsi"/>
          <w:color w:val="000000"/>
        </w:rPr>
      </w:pPr>
    </w:p>
    <w:p w:rsidR="00C8616D" w:rsidRPr="00035526" w:rsidRDefault="00C8616D" w:rsidP="0063027E">
      <w:pPr>
        <w:autoSpaceDE w:val="0"/>
        <w:autoSpaceDN w:val="0"/>
        <w:adjustRightInd w:val="0"/>
        <w:spacing w:after="0" w:line="240" w:lineRule="auto"/>
        <w:rPr>
          <w:rFonts w:eastAsia="Times New Roman" w:cstheme="minorHAnsi"/>
          <w:b/>
          <w:color w:val="000000"/>
        </w:rPr>
      </w:pPr>
      <w:r w:rsidRPr="00035526">
        <w:rPr>
          <w:rFonts w:eastAsia="Times New Roman" w:cstheme="minorHAnsi"/>
          <w:b/>
          <w:color w:val="000000"/>
        </w:rPr>
        <w:t>Scope</w:t>
      </w:r>
    </w:p>
    <w:p w:rsidR="00C8616D" w:rsidRDefault="00C8616D" w:rsidP="0063027E">
      <w:pPr>
        <w:autoSpaceDE w:val="0"/>
        <w:autoSpaceDN w:val="0"/>
        <w:adjustRightInd w:val="0"/>
        <w:spacing w:after="0" w:line="240" w:lineRule="auto"/>
        <w:rPr>
          <w:rFonts w:eastAsia="Times New Roman" w:cstheme="minorHAnsi"/>
          <w:color w:val="000000"/>
        </w:rPr>
      </w:pPr>
    </w:p>
    <w:p w:rsidR="00C8616D" w:rsidRDefault="00C8616D" w:rsidP="0063027E">
      <w:pPr>
        <w:autoSpaceDE w:val="0"/>
        <w:autoSpaceDN w:val="0"/>
        <w:adjustRightInd w:val="0"/>
        <w:spacing w:after="0" w:line="240" w:lineRule="auto"/>
        <w:rPr>
          <w:rFonts w:eastAsia="Times New Roman" w:cstheme="minorHAnsi"/>
          <w:color w:val="000000"/>
        </w:rPr>
      </w:pPr>
      <w:r>
        <w:rPr>
          <w:rFonts w:eastAsia="Times New Roman" w:cstheme="minorHAnsi"/>
          <w:color w:val="000000"/>
        </w:rPr>
        <w:t>The policy covers all employers</w:t>
      </w:r>
      <w:r w:rsidR="00EA52AD">
        <w:rPr>
          <w:rFonts w:eastAsia="Times New Roman" w:cstheme="minorHAnsi"/>
          <w:color w:val="000000"/>
        </w:rPr>
        <w:t xml:space="preserve"> and their employees</w:t>
      </w:r>
      <w:r>
        <w:rPr>
          <w:rFonts w:eastAsia="Times New Roman" w:cstheme="minorHAnsi"/>
          <w:color w:val="000000"/>
        </w:rPr>
        <w:t xml:space="preserve"> </w:t>
      </w:r>
      <w:r w:rsidR="00035526">
        <w:rPr>
          <w:rFonts w:eastAsia="Times New Roman" w:cstheme="minorHAnsi"/>
          <w:color w:val="000000"/>
        </w:rPr>
        <w:t xml:space="preserve">and staff </w:t>
      </w:r>
      <w:r>
        <w:rPr>
          <w:rFonts w:eastAsia="Times New Roman" w:cstheme="minorHAnsi"/>
          <w:color w:val="000000"/>
        </w:rPr>
        <w:t xml:space="preserve">involved in the delivery of </w:t>
      </w:r>
      <w:r w:rsidR="00035526">
        <w:rPr>
          <w:rFonts w:eastAsia="Times New Roman" w:cstheme="minorHAnsi"/>
          <w:color w:val="000000"/>
        </w:rPr>
        <w:t xml:space="preserve">our </w:t>
      </w:r>
      <w:r w:rsidR="00114B55">
        <w:rPr>
          <w:rFonts w:eastAsia="Times New Roman" w:cstheme="minorHAnsi"/>
          <w:color w:val="000000"/>
        </w:rPr>
        <w:t>apprenticeship programme</w:t>
      </w:r>
      <w:r w:rsidR="00567F77">
        <w:rPr>
          <w:rFonts w:eastAsia="Times New Roman" w:cstheme="minorHAnsi"/>
          <w:color w:val="000000"/>
        </w:rPr>
        <w:t xml:space="preserve">. To </w:t>
      </w:r>
      <w:r w:rsidR="00530155">
        <w:rPr>
          <w:rFonts w:eastAsia="Times New Roman" w:cstheme="minorHAnsi"/>
          <w:color w:val="000000"/>
        </w:rPr>
        <w:t>engage employers to be involved in their employees training and development and enhance</w:t>
      </w:r>
      <w:r w:rsidR="00567F77">
        <w:rPr>
          <w:rFonts w:eastAsia="Times New Roman" w:cstheme="minorHAnsi"/>
          <w:color w:val="000000"/>
        </w:rPr>
        <w:t xml:space="preserve"> </w:t>
      </w:r>
      <w:r w:rsidR="00530155">
        <w:rPr>
          <w:rFonts w:eastAsia="Times New Roman" w:cstheme="minorHAnsi"/>
          <w:color w:val="000000"/>
        </w:rPr>
        <w:t xml:space="preserve">the </w:t>
      </w:r>
      <w:r w:rsidR="00567F77">
        <w:rPr>
          <w:rFonts w:eastAsia="Times New Roman" w:cstheme="minorHAnsi"/>
          <w:color w:val="000000"/>
        </w:rPr>
        <w:t xml:space="preserve">delivery of </w:t>
      </w:r>
      <w:r>
        <w:rPr>
          <w:rFonts w:eastAsia="Times New Roman" w:cstheme="minorHAnsi"/>
          <w:color w:val="000000"/>
        </w:rPr>
        <w:t>Traineeships, ITEC programm</w:t>
      </w:r>
      <w:r w:rsidR="00035526">
        <w:rPr>
          <w:rFonts w:eastAsia="Times New Roman" w:cstheme="minorHAnsi"/>
          <w:color w:val="000000"/>
        </w:rPr>
        <w:t>e and all commercial courses.</w:t>
      </w:r>
    </w:p>
    <w:p w:rsidR="00C8616D" w:rsidRDefault="00C8616D" w:rsidP="0063027E">
      <w:pPr>
        <w:autoSpaceDE w:val="0"/>
        <w:autoSpaceDN w:val="0"/>
        <w:adjustRightInd w:val="0"/>
        <w:spacing w:after="0" w:line="240" w:lineRule="auto"/>
        <w:rPr>
          <w:rFonts w:eastAsia="Times New Roman" w:cstheme="minorHAnsi"/>
          <w:color w:val="000000"/>
        </w:rPr>
      </w:pPr>
    </w:p>
    <w:p w:rsidR="00C8616D" w:rsidRDefault="00C8616D" w:rsidP="0063027E">
      <w:pPr>
        <w:autoSpaceDE w:val="0"/>
        <w:autoSpaceDN w:val="0"/>
        <w:adjustRightInd w:val="0"/>
        <w:spacing w:after="0" w:line="240" w:lineRule="auto"/>
        <w:rPr>
          <w:rFonts w:eastAsia="Times New Roman" w:cstheme="minorHAnsi"/>
          <w:b/>
          <w:color w:val="000000"/>
        </w:rPr>
      </w:pPr>
      <w:r w:rsidRPr="00035526">
        <w:rPr>
          <w:rFonts w:eastAsia="Times New Roman" w:cstheme="minorHAnsi"/>
          <w:b/>
          <w:color w:val="000000"/>
        </w:rPr>
        <w:t>Responsibilities</w:t>
      </w:r>
    </w:p>
    <w:p w:rsidR="00035526" w:rsidRDefault="00035526" w:rsidP="0063027E">
      <w:pPr>
        <w:autoSpaceDE w:val="0"/>
        <w:autoSpaceDN w:val="0"/>
        <w:adjustRightInd w:val="0"/>
        <w:spacing w:after="0" w:line="240" w:lineRule="auto"/>
        <w:rPr>
          <w:rFonts w:eastAsia="Times New Roman" w:cstheme="minorHAnsi"/>
          <w:b/>
          <w:color w:val="000000"/>
        </w:rPr>
      </w:pPr>
    </w:p>
    <w:p w:rsidR="00035526" w:rsidRDefault="00035526" w:rsidP="0063027E">
      <w:pPr>
        <w:autoSpaceDE w:val="0"/>
        <w:autoSpaceDN w:val="0"/>
        <w:adjustRightInd w:val="0"/>
        <w:spacing w:after="0" w:line="240" w:lineRule="auto"/>
        <w:rPr>
          <w:rFonts w:eastAsia="Times New Roman" w:cstheme="minorHAnsi"/>
          <w:color w:val="000000"/>
        </w:rPr>
      </w:pPr>
      <w:r w:rsidRPr="00035526">
        <w:rPr>
          <w:rFonts w:eastAsia="Times New Roman" w:cstheme="minorHAnsi"/>
          <w:color w:val="000000"/>
        </w:rPr>
        <w:t>The Engineering</w:t>
      </w:r>
      <w:r w:rsidR="00BB3A24">
        <w:rPr>
          <w:rFonts w:eastAsia="Times New Roman" w:cstheme="minorHAnsi"/>
          <w:color w:val="000000"/>
        </w:rPr>
        <w:t xml:space="preserve"> College</w:t>
      </w:r>
      <w:r w:rsidRPr="00035526">
        <w:rPr>
          <w:rFonts w:eastAsia="Times New Roman" w:cstheme="minorHAnsi"/>
          <w:color w:val="000000"/>
        </w:rPr>
        <w:t xml:space="preserve"> staff are responsible for ensuring</w:t>
      </w:r>
      <w:r>
        <w:rPr>
          <w:rFonts w:eastAsia="Times New Roman" w:cstheme="minorHAnsi"/>
          <w:color w:val="000000"/>
        </w:rPr>
        <w:t xml:space="preserve"> that employers are involved from the beginning </w:t>
      </w:r>
      <w:r w:rsidR="00530155">
        <w:rPr>
          <w:rFonts w:eastAsia="Times New Roman" w:cstheme="minorHAnsi"/>
          <w:color w:val="000000"/>
        </w:rPr>
        <w:t xml:space="preserve">stage of promoting apprenticeship </w:t>
      </w:r>
      <w:r w:rsidR="00D73389">
        <w:rPr>
          <w:rFonts w:eastAsia="Times New Roman" w:cstheme="minorHAnsi"/>
          <w:color w:val="000000"/>
        </w:rPr>
        <w:t>right through the journey and supporting continuous development of our employer engagement service. We have a dedicated employer engagement Team at all level</w:t>
      </w:r>
      <w:r w:rsidR="00060104">
        <w:rPr>
          <w:rFonts w:eastAsia="Times New Roman" w:cstheme="minorHAnsi"/>
          <w:color w:val="000000"/>
        </w:rPr>
        <w:t>s who are responsible for providing a professional service</w:t>
      </w:r>
      <w:r w:rsidR="00D73389">
        <w:rPr>
          <w:rFonts w:eastAsia="Times New Roman" w:cstheme="minorHAnsi"/>
          <w:color w:val="000000"/>
        </w:rPr>
        <w:t>.</w:t>
      </w:r>
    </w:p>
    <w:p w:rsidR="00060104" w:rsidRDefault="00060104" w:rsidP="0063027E">
      <w:pPr>
        <w:autoSpaceDE w:val="0"/>
        <w:autoSpaceDN w:val="0"/>
        <w:adjustRightInd w:val="0"/>
        <w:spacing w:after="0" w:line="240" w:lineRule="auto"/>
        <w:rPr>
          <w:rFonts w:eastAsia="Times New Roman" w:cstheme="minorHAnsi"/>
          <w:color w:val="000000"/>
        </w:rPr>
      </w:pPr>
    </w:p>
    <w:p w:rsidR="00060104" w:rsidRPr="00060104" w:rsidRDefault="00060104" w:rsidP="0063027E">
      <w:pPr>
        <w:autoSpaceDE w:val="0"/>
        <w:autoSpaceDN w:val="0"/>
        <w:adjustRightInd w:val="0"/>
        <w:spacing w:after="0" w:line="240" w:lineRule="auto"/>
        <w:rPr>
          <w:rFonts w:eastAsia="Times New Roman" w:cstheme="minorHAnsi"/>
          <w:b/>
          <w:color w:val="000000"/>
          <w:u w:val="single"/>
        </w:rPr>
      </w:pPr>
      <w:r w:rsidRPr="00060104">
        <w:rPr>
          <w:rFonts w:eastAsia="Times New Roman" w:cstheme="minorHAnsi"/>
          <w:b/>
          <w:color w:val="000000"/>
          <w:u w:val="single"/>
        </w:rPr>
        <w:t>Management</w:t>
      </w:r>
    </w:p>
    <w:p w:rsidR="00D73389" w:rsidRDefault="00D73389" w:rsidP="0063027E">
      <w:pPr>
        <w:autoSpaceDE w:val="0"/>
        <w:autoSpaceDN w:val="0"/>
        <w:adjustRightInd w:val="0"/>
        <w:spacing w:after="0" w:line="240" w:lineRule="auto"/>
        <w:rPr>
          <w:rFonts w:eastAsia="Times New Roman" w:cstheme="minorHAnsi"/>
          <w:color w:val="000000"/>
        </w:rPr>
      </w:pPr>
    </w:p>
    <w:p w:rsidR="00D73389" w:rsidRDefault="00D73389" w:rsidP="0063027E">
      <w:pPr>
        <w:autoSpaceDE w:val="0"/>
        <w:autoSpaceDN w:val="0"/>
        <w:adjustRightInd w:val="0"/>
        <w:spacing w:after="0" w:line="240" w:lineRule="auto"/>
        <w:rPr>
          <w:rFonts w:eastAsia="Times New Roman" w:cstheme="minorHAnsi"/>
          <w:color w:val="000000"/>
        </w:rPr>
      </w:pPr>
      <w:r w:rsidRPr="00D73389">
        <w:rPr>
          <w:rFonts w:eastAsia="Times New Roman" w:cstheme="minorHAnsi"/>
          <w:b/>
          <w:color w:val="000000"/>
        </w:rPr>
        <w:t>CEO</w:t>
      </w:r>
      <w:r>
        <w:rPr>
          <w:rFonts w:eastAsia="Times New Roman" w:cstheme="minorHAnsi"/>
          <w:color w:val="000000"/>
        </w:rPr>
        <w:t xml:space="preserve"> – </w:t>
      </w:r>
      <w:r w:rsidR="00060104">
        <w:rPr>
          <w:rFonts w:eastAsia="Times New Roman" w:cstheme="minorHAnsi"/>
          <w:color w:val="000000"/>
        </w:rPr>
        <w:t>Responsible for s</w:t>
      </w:r>
      <w:r>
        <w:rPr>
          <w:rFonts w:eastAsia="Times New Roman" w:cstheme="minorHAnsi"/>
          <w:color w:val="000000"/>
        </w:rPr>
        <w:t>trategic</w:t>
      </w:r>
      <w:r w:rsidR="00060104">
        <w:rPr>
          <w:rFonts w:eastAsia="Times New Roman" w:cstheme="minorHAnsi"/>
          <w:color w:val="000000"/>
        </w:rPr>
        <w:t xml:space="preserve"> planning </w:t>
      </w:r>
      <w:r>
        <w:rPr>
          <w:rFonts w:eastAsia="Times New Roman" w:cstheme="minorHAnsi"/>
          <w:color w:val="000000"/>
        </w:rPr>
        <w:t>continuous and professional development of technical training for industry.</w:t>
      </w:r>
    </w:p>
    <w:p w:rsidR="00001A5D" w:rsidRDefault="00001A5D" w:rsidP="0063027E">
      <w:pPr>
        <w:autoSpaceDE w:val="0"/>
        <w:autoSpaceDN w:val="0"/>
        <w:adjustRightInd w:val="0"/>
        <w:spacing w:after="0" w:line="240" w:lineRule="auto"/>
        <w:rPr>
          <w:rFonts w:eastAsia="Times New Roman" w:cstheme="minorHAnsi"/>
          <w:color w:val="000000"/>
        </w:rPr>
      </w:pPr>
    </w:p>
    <w:p w:rsidR="00D73389" w:rsidRDefault="00060104" w:rsidP="0063027E">
      <w:pPr>
        <w:autoSpaceDE w:val="0"/>
        <w:autoSpaceDN w:val="0"/>
        <w:adjustRightInd w:val="0"/>
        <w:spacing w:after="0" w:line="240" w:lineRule="auto"/>
        <w:rPr>
          <w:rFonts w:eastAsia="Times New Roman" w:cstheme="minorHAnsi"/>
          <w:color w:val="000000"/>
        </w:rPr>
      </w:pPr>
      <w:r>
        <w:rPr>
          <w:rFonts w:eastAsia="Times New Roman" w:cstheme="minorHAnsi"/>
          <w:b/>
          <w:color w:val="000000"/>
        </w:rPr>
        <w:t>Senior Management</w:t>
      </w:r>
      <w:r w:rsidR="00D636F7">
        <w:rPr>
          <w:rFonts w:eastAsia="Times New Roman" w:cstheme="minorHAnsi"/>
          <w:color w:val="000000"/>
        </w:rPr>
        <w:t xml:space="preserve"> – Responsible for delivering an outstanding employer engagement service</w:t>
      </w:r>
      <w:r>
        <w:rPr>
          <w:rFonts w:eastAsia="Times New Roman" w:cstheme="minorHAnsi"/>
          <w:color w:val="000000"/>
        </w:rPr>
        <w:t xml:space="preserve"> to all our employers</w:t>
      </w:r>
      <w:r w:rsidR="00D636F7">
        <w:rPr>
          <w:rFonts w:eastAsia="Times New Roman" w:cstheme="minorHAnsi"/>
          <w:color w:val="000000"/>
        </w:rPr>
        <w:t>.</w:t>
      </w:r>
    </w:p>
    <w:p w:rsidR="00001A5D" w:rsidRDefault="00001A5D" w:rsidP="0063027E">
      <w:pPr>
        <w:autoSpaceDE w:val="0"/>
        <w:autoSpaceDN w:val="0"/>
        <w:adjustRightInd w:val="0"/>
        <w:spacing w:after="0" w:line="240" w:lineRule="auto"/>
        <w:rPr>
          <w:rFonts w:eastAsia="Times New Roman" w:cstheme="minorHAnsi"/>
          <w:color w:val="000000"/>
        </w:rPr>
      </w:pPr>
    </w:p>
    <w:p w:rsidR="00035526" w:rsidRDefault="00035526" w:rsidP="0063027E">
      <w:pPr>
        <w:autoSpaceDE w:val="0"/>
        <w:autoSpaceDN w:val="0"/>
        <w:adjustRightInd w:val="0"/>
        <w:spacing w:after="0" w:line="240" w:lineRule="auto"/>
        <w:rPr>
          <w:rFonts w:eastAsia="Times New Roman" w:cstheme="minorHAnsi"/>
          <w:color w:val="000000"/>
        </w:rPr>
      </w:pPr>
      <w:r w:rsidRPr="00D73389">
        <w:rPr>
          <w:rFonts w:eastAsia="Times New Roman" w:cstheme="minorHAnsi"/>
          <w:b/>
          <w:color w:val="000000"/>
        </w:rPr>
        <w:t>Engineering Skills Manager</w:t>
      </w:r>
      <w:r w:rsidR="00D73389">
        <w:rPr>
          <w:rFonts w:eastAsia="Times New Roman" w:cstheme="minorHAnsi"/>
          <w:color w:val="000000"/>
        </w:rPr>
        <w:t xml:space="preserve"> – Responsible </w:t>
      </w:r>
      <w:r w:rsidR="00060104">
        <w:rPr>
          <w:rFonts w:eastAsia="Times New Roman" w:cstheme="minorHAnsi"/>
          <w:color w:val="000000"/>
        </w:rPr>
        <w:t xml:space="preserve">for supporting existing employer database </w:t>
      </w:r>
      <w:r w:rsidR="00D73389">
        <w:rPr>
          <w:rFonts w:eastAsia="Times New Roman" w:cstheme="minorHAnsi"/>
          <w:color w:val="000000"/>
        </w:rPr>
        <w:t xml:space="preserve">and </w:t>
      </w:r>
      <w:r w:rsidR="00060104">
        <w:rPr>
          <w:rFonts w:eastAsia="Times New Roman" w:cstheme="minorHAnsi"/>
          <w:color w:val="000000"/>
        </w:rPr>
        <w:t xml:space="preserve">the </w:t>
      </w:r>
      <w:r w:rsidR="00D73389">
        <w:rPr>
          <w:rFonts w:eastAsia="Times New Roman" w:cstheme="minorHAnsi"/>
          <w:color w:val="000000"/>
        </w:rPr>
        <w:t xml:space="preserve">engagement </w:t>
      </w:r>
      <w:r w:rsidR="00060104">
        <w:rPr>
          <w:rFonts w:eastAsia="Times New Roman" w:cstheme="minorHAnsi"/>
          <w:color w:val="000000"/>
        </w:rPr>
        <w:t xml:space="preserve">from all parties </w:t>
      </w:r>
      <w:r w:rsidR="00D73389">
        <w:rPr>
          <w:rFonts w:eastAsia="Times New Roman" w:cstheme="minorHAnsi"/>
          <w:color w:val="000000"/>
        </w:rPr>
        <w:t xml:space="preserve">across the apprenticeship journey. </w:t>
      </w:r>
    </w:p>
    <w:p w:rsidR="00001A5D" w:rsidRPr="00035526" w:rsidRDefault="00001A5D" w:rsidP="0063027E">
      <w:pPr>
        <w:autoSpaceDE w:val="0"/>
        <w:autoSpaceDN w:val="0"/>
        <w:adjustRightInd w:val="0"/>
        <w:spacing w:after="0" w:line="240" w:lineRule="auto"/>
        <w:rPr>
          <w:rFonts w:eastAsia="Times New Roman" w:cstheme="minorHAnsi"/>
          <w:color w:val="000000"/>
        </w:rPr>
      </w:pPr>
    </w:p>
    <w:p w:rsidR="00035526" w:rsidRDefault="00035526" w:rsidP="0063027E">
      <w:pPr>
        <w:autoSpaceDE w:val="0"/>
        <w:autoSpaceDN w:val="0"/>
        <w:adjustRightInd w:val="0"/>
        <w:spacing w:after="0" w:line="240" w:lineRule="auto"/>
        <w:rPr>
          <w:rFonts w:eastAsia="Times New Roman" w:cstheme="minorHAnsi"/>
          <w:color w:val="000000"/>
        </w:rPr>
      </w:pPr>
      <w:r w:rsidRPr="00D73389">
        <w:rPr>
          <w:rFonts w:eastAsia="Times New Roman" w:cstheme="minorHAnsi"/>
          <w:b/>
          <w:color w:val="000000"/>
        </w:rPr>
        <w:t>Engineering Education Manager</w:t>
      </w:r>
      <w:r w:rsidR="00060104">
        <w:rPr>
          <w:rFonts w:eastAsia="Times New Roman" w:cstheme="minorHAnsi"/>
          <w:color w:val="000000"/>
        </w:rPr>
        <w:t xml:space="preserve"> – R</w:t>
      </w:r>
      <w:r w:rsidR="00D73389">
        <w:rPr>
          <w:rFonts w:eastAsia="Times New Roman" w:cstheme="minorHAnsi"/>
          <w:color w:val="000000"/>
        </w:rPr>
        <w:t xml:space="preserve">esponsible for developing and working with employers to </w:t>
      </w:r>
      <w:r w:rsidR="00D636F7">
        <w:rPr>
          <w:rFonts w:eastAsia="Times New Roman" w:cstheme="minorHAnsi"/>
          <w:color w:val="000000"/>
        </w:rPr>
        <w:t>provide</w:t>
      </w:r>
      <w:r w:rsidR="00D73389">
        <w:rPr>
          <w:rFonts w:eastAsia="Times New Roman" w:cstheme="minorHAnsi"/>
          <w:color w:val="000000"/>
        </w:rPr>
        <w:t xml:space="preserve"> a curriculum offer that meets the needs of employers, apprentices and the requirements of the standard</w:t>
      </w:r>
      <w:r w:rsidR="00060104">
        <w:rPr>
          <w:rFonts w:eastAsia="Times New Roman" w:cstheme="minorHAnsi"/>
          <w:color w:val="000000"/>
        </w:rPr>
        <w:t xml:space="preserve"> and apprenticeship</w:t>
      </w:r>
      <w:r w:rsidR="00D73389">
        <w:rPr>
          <w:rFonts w:eastAsia="Times New Roman" w:cstheme="minorHAnsi"/>
          <w:color w:val="000000"/>
        </w:rPr>
        <w:t>.</w:t>
      </w:r>
    </w:p>
    <w:p w:rsidR="00001A5D" w:rsidRDefault="00001A5D" w:rsidP="0063027E">
      <w:pPr>
        <w:autoSpaceDE w:val="0"/>
        <w:autoSpaceDN w:val="0"/>
        <w:adjustRightInd w:val="0"/>
        <w:spacing w:after="0" w:line="240" w:lineRule="auto"/>
        <w:rPr>
          <w:rFonts w:eastAsia="Times New Roman" w:cstheme="minorHAnsi"/>
          <w:color w:val="000000"/>
        </w:rPr>
      </w:pPr>
    </w:p>
    <w:p w:rsidR="00B40199" w:rsidRDefault="00B40199" w:rsidP="00B40199">
      <w:pPr>
        <w:autoSpaceDE w:val="0"/>
        <w:autoSpaceDN w:val="0"/>
        <w:adjustRightInd w:val="0"/>
        <w:spacing w:after="0" w:line="240" w:lineRule="auto"/>
        <w:rPr>
          <w:rFonts w:eastAsia="Times New Roman" w:cstheme="minorHAnsi"/>
          <w:color w:val="000000"/>
        </w:rPr>
      </w:pPr>
      <w:r w:rsidRPr="00D636F7">
        <w:rPr>
          <w:rFonts w:eastAsia="Times New Roman" w:cstheme="minorHAnsi"/>
          <w:b/>
          <w:color w:val="000000"/>
        </w:rPr>
        <w:t>Contracts Manager</w:t>
      </w:r>
      <w:r>
        <w:rPr>
          <w:rFonts w:eastAsia="Times New Roman" w:cstheme="minorHAnsi"/>
          <w:color w:val="000000"/>
        </w:rPr>
        <w:t xml:space="preserve"> – Responsible for engaging with employers regarding the contractual requirements for the apprenticeship journey. This involves liaising with Education and Skills Funding Agency to ensure up to date knowledge on government legislation is communicated to employers. </w:t>
      </w:r>
      <w:r w:rsidRPr="00B40199">
        <w:rPr>
          <w:rFonts w:eastAsia="Times New Roman" w:cstheme="minorHAnsi"/>
          <w:color w:val="000000"/>
        </w:rPr>
        <w:t>The Contracts Manager also offers information and guidance on funding methods whether it be via the Apprenticeship Lev</w:t>
      </w:r>
      <w:r>
        <w:rPr>
          <w:rFonts w:eastAsia="Times New Roman" w:cstheme="minorHAnsi"/>
          <w:color w:val="000000"/>
        </w:rPr>
        <w:t>y of government co-investment. Providing continuous s</w:t>
      </w:r>
      <w:r w:rsidRPr="00B40199">
        <w:rPr>
          <w:rFonts w:eastAsia="Times New Roman" w:cstheme="minorHAnsi"/>
          <w:color w:val="000000"/>
        </w:rPr>
        <w:t>upport with digital levy accounts to ensure employers are comfortable with all aspects of the funding methodology.</w:t>
      </w:r>
    </w:p>
    <w:p w:rsidR="00B40199" w:rsidRDefault="00B40199" w:rsidP="00B40199">
      <w:pPr>
        <w:autoSpaceDE w:val="0"/>
        <w:autoSpaceDN w:val="0"/>
        <w:adjustRightInd w:val="0"/>
        <w:spacing w:after="0" w:line="240" w:lineRule="auto"/>
        <w:rPr>
          <w:rFonts w:eastAsia="Times New Roman" w:cstheme="minorHAnsi"/>
          <w:color w:val="000000"/>
        </w:rPr>
      </w:pPr>
      <w:r w:rsidRPr="00D636F7">
        <w:rPr>
          <w:rFonts w:eastAsia="Times New Roman" w:cstheme="minorHAnsi"/>
          <w:b/>
          <w:color w:val="000000"/>
        </w:rPr>
        <w:lastRenderedPageBreak/>
        <w:t>Quality Manager</w:t>
      </w:r>
      <w:r w:rsidRPr="00035526">
        <w:rPr>
          <w:rFonts w:eastAsia="Times New Roman" w:cstheme="minorHAnsi"/>
          <w:color w:val="000000"/>
        </w:rPr>
        <w:t xml:space="preserve"> </w:t>
      </w:r>
      <w:r>
        <w:rPr>
          <w:rFonts w:eastAsia="Times New Roman" w:cstheme="minorHAnsi"/>
          <w:color w:val="000000"/>
        </w:rPr>
        <w:t>- Responsible for driving continuous improvement and quality assurance for the service we give, updating policy and procedures annually, providing information on progression quarterly  and achievement biannually for apprentices and employers. Providing safeguarding and learner support training, advice and guidance for employer and apprentice.</w:t>
      </w:r>
    </w:p>
    <w:p w:rsidR="00B40199" w:rsidRDefault="00B40199" w:rsidP="00B40199">
      <w:pPr>
        <w:autoSpaceDE w:val="0"/>
        <w:autoSpaceDN w:val="0"/>
        <w:adjustRightInd w:val="0"/>
        <w:spacing w:after="0" w:line="240" w:lineRule="auto"/>
        <w:rPr>
          <w:rFonts w:eastAsia="Times New Roman" w:cstheme="minorHAnsi"/>
          <w:color w:val="000000"/>
        </w:rPr>
      </w:pPr>
    </w:p>
    <w:p w:rsidR="00B40199" w:rsidRPr="00B40199" w:rsidRDefault="00B40199" w:rsidP="0063027E">
      <w:pPr>
        <w:autoSpaceDE w:val="0"/>
        <w:autoSpaceDN w:val="0"/>
        <w:adjustRightInd w:val="0"/>
        <w:spacing w:after="0" w:line="240" w:lineRule="auto"/>
        <w:rPr>
          <w:rFonts w:eastAsia="Times New Roman" w:cstheme="minorHAnsi"/>
          <w:b/>
          <w:color w:val="000000"/>
          <w:u w:val="single"/>
        </w:rPr>
      </w:pPr>
      <w:r w:rsidRPr="00B40199">
        <w:rPr>
          <w:rFonts w:eastAsia="Times New Roman" w:cstheme="minorHAnsi"/>
          <w:b/>
          <w:color w:val="000000"/>
          <w:u w:val="single"/>
        </w:rPr>
        <w:t>Staff:</w:t>
      </w:r>
    </w:p>
    <w:p w:rsidR="00B40199" w:rsidRPr="00B40199" w:rsidRDefault="00B40199" w:rsidP="0063027E">
      <w:pPr>
        <w:autoSpaceDE w:val="0"/>
        <w:autoSpaceDN w:val="0"/>
        <w:adjustRightInd w:val="0"/>
        <w:spacing w:after="0" w:line="240" w:lineRule="auto"/>
        <w:rPr>
          <w:rFonts w:eastAsia="Times New Roman" w:cstheme="minorHAnsi"/>
          <w:color w:val="000000"/>
        </w:rPr>
      </w:pPr>
    </w:p>
    <w:p w:rsidR="00035526" w:rsidRDefault="00035526" w:rsidP="0063027E">
      <w:pPr>
        <w:autoSpaceDE w:val="0"/>
        <w:autoSpaceDN w:val="0"/>
        <w:adjustRightInd w:val="0"/>
        <w:spacing w:after="0" w:line="240" w:lineRule="auto"/>
        <w:rPr>
          <w:rFonts w:eastAsia="Times New Roman" w:cstheme="minorHAnsi"/>
          <w:color w:val="000000"/>
        </w:rPr>
      </w:pPr>
      <w:r w:rsidRPr="00035526">
        <w:rPr>
          <w:rFonts w:eastAsia="Times New Roman" w:cstheme="minorHAnsi"/>
          <w:b/>
          <w:color w:val="000000"/>
        </w:rPr>
        <w:t>Business Relationship Coordinator</w:t>
      </w:r>
      <w:r>
        <w:rPr>
          <w:rFonts w:eastAsia="Times New Roman" w:cstheme="minorHAnsi"/>
          <w:color w:val="000000"/>
        </w:rPr>
        <w:t xml:space="preserve"> – Responsible for promoting apprenticeship vacancies with employers through current </w:t>
      </w:r>
      <w:r w:rsidR="00114B55">
        <w:rPr>
          <w:rFonts w:eastAsia="Times New Roman" w:cstheme="minorHAnsi"/>
          <w:color w:val="000000"/>
        </w:rPr>
        <w:t>applicant’s</w:t>
      </w:r>
      <w:r>
        <w:rPr>
          <w:rFonts w:eastAsia="Times New Roman" w:cstheme="minorHAnsi"/>
          <w:color w:val="000000"/>
        </w:rPr>
        <w:t xml:space="preserve"> </w:t>
      </w:r>
      <w:r w:rsidR="00114B55">
        <w:rPr>
          <w:rFonts w:eastAsia="Times New Roman" w:cstheme="minorHAnsi"/>
          <w:color w:val="000000"/>
        </w:rPr>
        <w:t>placement opportunities for</w:t>
      </w:r>
      <w:r>
        <w:rPr>
          <w:rFonts w:eastAsia="Times New Roman" w:cstheme="minorHAnsi"/>
          <w:color w:val="000000"/>
        </w:rPr>
        <w:t xml:space="preserve"> in centre learners, advertising through</w:t>
      </w:r>
      <w:r w:rsidR="00B40199">
        <w:rPr>
          <w:rFonts w:eastAsia="Times New Roman" w:cstheme="minorHAnsi"/>
          <w:color w:val="000000"/>
        </w:rPr>
        <w:t xml:space="preserve"> the ‘Find Appr</w:t>
      </w:r>
      <w:r w:rsidR="00114B55">
        <w:rPr>
          <w:rFonts w:eastAsia="Times New Roman" w:cstheme="minorHAnsi"/>
          <w:color w:val="000000"/>
        </w:rPr>
        <w:t xml:space="preserve">entice Training’ service. </w:t>
      </w:r>
      <w:r>
        <w:rPr>
          <w:rFonts w:eastAsia="Times New Roman" w:cstheme="minorHAnsi"/>
          <w:color w:val="000000"/>
        </w:rPr>
        <w:t xml:space="preserve"> </w:t>
      </w:r>
      <w:r w:rsidR="00114B55">
        <w:rPr>
          <w:rFonts w:eastAsia="Times New Roman" w:cstheme="minorHAnsi"/>
          <w:color w:val="000000"/>
        </w:rPr>
        <w:t>Providing strong</w:t>
      </w:r>
      <w:r>
        <w:rPr>
          <w:rFonts w:eastAsia="Times New Roman" w:cstheme="minorHAnsi"/>
          <w:color w:val="000000"/>
        </w:rPr>
        <w:t xml:space="preserve"> communication links with applicants and employers</w:t>
      </w:r>
      <w:r w:rsidR="00D73389">
        <w:rPr>
          <w:rFonts w:eastAsia="Times New Roman" w:cstheme="minorHAnsi"/>
          <w:color w:val="000000"/>
        </w:rPr>
        <w:t>, coordinating day to questions, complaints and issues as they arise.</w:t>
      </w:r>
      <w:r w:rsidR="00114B55">
        <w:rPr>
          <w:rFonts w:eastAsia="Times New Roman" w:cstheme="minorHAnsi"/>
          <w:color w:val="000000"/>
        </w:rPr>
        <w:t xml:space="preserve"> Working closely with our network of employers to ensure their individual needs are met through the advertisement and recruitment of an apprentice.</w:t>
      </w:r>
    </w:p>
    <w:p w:rsidR="00BE3949" w:rsidRDefault="00BE3949" w:rsidP="0063027E">
      <w:pPr>
        <w:autoSpaceDE w:val="0"/>
        <w:autoSpaceDN w:val="0"/>
        <w:adjustRightInd w:val="0"/>
        <w:spacing w:after="0" w:line="240" w:lineRule="auto"/>
        <w:rPr>
          <w:rFonts w:eastAsia="Times New Roman" w:cstheme="minorHAnsi"/>
          <w:color w:val="000000"/>
        </w:rPr>
      </w:pPr>
    </w:p>
    <w:p w:rsidR="00BE3949" w:rsidRDefault="00BE3949" w:rsidP="0063027E">
      <w:pPr>
        <w:autoSpaceDE w:val="0"/>
        <w:autoSpaceDN w:val="0"/>
        <w:adjustRightInd w:val="0"/>
        <w:spacing w:after="0" w:line="240" w:lineRule="auto"/>
        <w:rPr>
          <w:rFonts w:eastAsia="Times New Roman" w:cstheme="minorHAnsi"/>
          <w:color w:val="000000"/>
        </w:rPr>
      </w:pPr>
      <w:r w:rsidRPr="00BE3949">
        <w:rPr>
          <w:rFonts w:eastAsia="Times New Roman" w:cstheme="minorHAnsi"/>
          <w:b/>
          <w:color w:val="000000"/>
        </w:rPr>
        <w:t>Commercial Sales Coordinator</w:t>
      </w:r>
      <w:r>
        <w:rPr>
          <w:rFonts w:eastAsia="Times New Roman" w:cstheme="minorHAnsi"/>
          <w:color w:val="000000"/>
        </w:rPr>
        <w:t xml:space="preserve"> – Responsible for promoting and advertising commercial courses with existing and new employers Providing strong communication links with employees, associates and employers, coordinating day to questions, complaints and issues as they arise. Working closely with our network of employers to ensure their individual training needs are met.</w:t>
      </w:r>
    </w:p>
    <w:p w:rsidR="00035526" w:rsidRDefault="00035526" w:rsidP="0063027E">
      <w:pPr>
        <w:autoSpaceDE w:val="0"/>
        <w:autoSpaceDN w:val="0"/>
        <w:adjustRightInd w:val="0"/>
        <w:spacing w:after="0" w:line="240" w:lineRule="auto"/>
        <w:rPr>
          <w:rFonts w:eastAsia="Times New Roman" w:cstheme="minorHAnsi"/>
          <w:color w:val="000000"/>
        </w:rPr>
      </w:pPr>
    </w:p>
    <w:p w:rsidR="00035526" w:rsidRDefault="00035526" w:rsidP="0063027E">
      <w:pPr>
        <w:autoSpaceDE w:val="0"/>
        <w:autoSpaceDN w:val="0"/>
        <w:adjustRightInd w:val="0"/>
        <w:spacing w:after="0" w:line="240" w:lineRule="auto"/>
        <w:rPr>
          <w:rFonts w:eastAsia="Times New Roman" w:cstheme="minorHAnsi"/>
          <w:color w:val="000000"/>
        </w:rPr>
      </w:pPr>
      <w:r w:rsidRPr="00D636F7">
        <w:rPr>
          <w:rFonts w:eastAsia="Times New Roman" w:cstheme="minorHAnsi"/>
          <w:b/>
          <w:color w:val="000000"/>
        </w:rPr>
        <w:t>Marketing Officer</w:t>
      </w:r>
      <w:r>
        <w:rPr>
          <w:rFonts w:eastAsia="Times New Roman" w:cstheme="minorHAnsi"/>
          <w:color w:val="000000"/>
        </w:rPr>
        <w:t xml:space="preserve"> – Responsible </w:t>
      </w:r>
      <w:r w:rsidR="003F6802">
        <w:rPr>
          <w:rFonts w:eastAsia="Times New Roman" w:cstheme="minorHAnsi"/>
          <w:color w:val="000000"/>
        </w:rPr>
        <w:t xml:space="preserve">for providing relevant material and events to engage new </w:t>
      </w:r>
      <w:r w:rsidR="00D636F7">
        <w:rPr>
          <w:rFonts w:eastAsia="Times New Roman" w:cstheme="minorHAnsi"/>
          <w:color w:val="000000"/>
        </w:rPr>
        <w:t xml:space="preserve">and existing </w:t>
      </w:r>
      <w:r w:rsidR="003F6802">
        <w:rPr>
          <w:rFonts w:eastAsia="Times New Roman" w:cstheme="minorHAnsi"/>
          <w:color w:val="000000"/>
        </w:rPr>
        <w:t xml:space="preserve">employers </w:t>
      </w:r>
      <w:r w:rsidR="00D636F7">
        <w:rPr>
          <w:rFonts w:eastAsia="Times New Roman" w:cstheme="minorHAnsi"/>
          <w:color w:val="000000"/>
        </w:rPr>
        <w:t>and applicants.</w:t>
      </w:r>
    </w:p>
    <w:p w:rsidR="00035526" w:rsidRPr="00035526" w:rsidRDefault="00035526" w:rsidP="0063027E">
      <w:pPr>
        <w:autoSpaceDE w:val="0"/>
        <w:autoSpaceDN w:val="0"/>
        <w:adjustRightInd w:val="0"/>
        <w:spacing w:after="0" w:line="240" w:lineRule="auto"/>
        <w:rPr>
          <w:rFonts w:eastAsia="Times New Roman" w:cstheme="minorHAnsi"/>
          <w:color w:val="000000"/>
        </w:rPr>
      </w:pPr>
    </w:p>
    <w:p w:rsidR="00114B55" w:rsidRDefault="00035526" w:rsidP="00114B55">
      <w:pPr>
        <w:shd w:val="clear" w:color="auto" w:fill="FFFFFF" w:themeFill="background1"/>
        <w:autoSpaceDE w:val="0"/>
        <w:autoSpaceDN w:val="0"/>
        <w:adjustRightInd w:val="0"/>
        <w:spacing w:after="0" w:line="240" w:lineRule="auto"/>
        <w:rPr>
          <w:rFonts w:eastAsia="Times New Roman" w:cstheme="minorHAnsi"/>
          <w:color w:val="000000"/>
        </w:rPr>
      </w:pPr>
      <w:r w:rsidRPr="00D636F7">
        <w:rPr>
          <w:rFonts w:eastAsia="Times New Roman" w:cstheme="minorHAnsi"/>
          <w:b/>
          <w:color w:val="000000"/>
        </w:rPr>
        <w:t>Training Officer Team</w:t>
      </w:r>
      <w:r w:rsidR="00D73389">
        <w:rPr>
          <w:rFonts w:eastAsia="Times New Roman" w:cstheme="minorHAnsi"/>
          <w:color w:val="000000"/>
        </w:rPr>
        <w:t xml:space="preserve"> – Responsible for the apprentices and employers involved in their caseload and </w:t>
      </w:r>
      <w:r w:rsidR="00D636F7">
        <w:rPr>
          <w:rFonts w:eastAsia="Times New Roman" w:cstheme="minorHAnsi"/>
          <w:color w:val="000000"/>
        </w:rPr>
        <w:t xml:space="preserve">acting as a mentor to the apprentice and employer in the </w:t>
      </w:r>
      <w:r w:rsidR="00114B55">
        <w:rPr>
          <w:rFonts w:eastAsia="Times New Roman" w:cstheme="minorHAnsi"/>
          <w:color w:val="000000"/>
        </w:rPr>
        <w:t xml:space="preserve">workplace. </w:t>
      </w:r>
      <w:r w:rsidR="00114B55" w:rsidRPr="00114B55">
        <w:rPr>
          <w:rFonts w:eastAsia="Times New Roman" w:cstheme="minorHAnsi"/>
          <w:color w:val="000000"/>
        </w:rPr>
        <w:t>The Training Officers are the ‘outside’ face of the Engineering College meaning they will have close connections with relevant staff at the employer’s premises. They will work alongside supervisors and mentors ensuring training and assessment is carried out and evidenc</w:t>
      </w:r>
      <w:r w:rsidR="00114B55">
        <w:rPr>
          <w:rFonts w:eastAsia="Times New Roman" w:cstheme="minorHAnsi"/>
          <w:color w:val="000000"/>
        </w:rPr>
        <w:t>ed to meet the plan of delivery, supporting any changes to circumstances</w:t>
      </w:r>
      <w:r w:rsidR="007346B9">
        <w:rPr>
          <w:rFonts w:eastAsia="Times New Roman" w:cstheme="minorHAnsi"/>
          <w:color w:val="000000"/>
        </w:rPr>
        <w:t xml:space="preserve"> and any training and development gaps within the workforce.</w:t>
      </w:r>
      <w:r w:rsidR="00114B55">
        <w:rPr>
          <w:rFonts w:eastAsia="Times New Roman" w:cstheme="minorHAnsi"/>
          <w:color w:val="000000"/>
        </w:rPr>
        <w:t xml:space="preserve"> </w:t>
      </w:r>
    </w:p>
    <w:p w:rsidR="00D636F7" w:rsidRDefault="00D636F7" w:rsidP="0063027E">
      <w:pPr>
        <w:autoSpaceDE w:val="0"/>
        <w:autoSpaceDN w:val="0"/>
        <w:adjustRightInd w:val="0"/>
        <w:spacing w:after="0" w:line="240" w:lineRule="auto"/>
        <w:rPr>
          <w:rFonts w:eastAsia="Times New Roman" w:cstheme="minorHAnsi"/>
          <w:color w:val="000000"/>
        </w:rPr>
      </w:pPr>
    </w:p>
    <w:p w:rsidR="00035526" w:rsidRPr="00035526" w:rsidRDefault="00D636F7" w:rsidP="0063027E">
      <w:pPr>
        <w:autoSpaceDE w:val="0"/>
        <w:autoSpaceDN w:val="0"/>
        <w:adjustRightInd w:val="0"/>
        <w:spacing w:after="0" w:line="240" w:lineRule="auto"/>
        <w:rPr>
          <w:rFonts w:eastAsia="Times New Roman" w:cstheme="minorHAnsi"/>
          <w:color w:val="000000"/>
        </w:rPr>
      </w:pPr>
      <w:r w:rsidRPr="00114B55">
        <w:rPr>
          <w:rFonts w:eastAsia="Times New Roman" w:cstheme="minorHAnsi"/>
          <w:b/>
          <w:color w:val="000000"/>
        </w:rPr>
        <w:t xml:space="preserve">Administration </w:t>
      </w:r>
      <w:r>
        <w:rPr>
          <w:rFonts w:eastAsia="Times New Roman" w:cstheme="minorHAnsi"/>
          <w:color w:val="000000"/>
        </w:rPr>
        <w:t>- Monitoring and reporting on attendance and informing employers on a daily basis</w:t>
      </w:r>
      <w:r w:rsidR="00114B55">
        <w:rPr>
          <w:rFonts w:eastAsia="Times New Roman" w:cstheme="minorHAnsi"/>
          <w:color w:val="000000"/>
        </w:rPr>
        <w:t xml:space="preserve"> with timesheets, and any evidence behind any relevant concerns.</w:t>
      </w:r>
    </w:p>
    <w:p w:rsidR="00C8616D" w:rsidRDefault="00C8616D" w:rsidP="0063027E">
      <w:pPr>
        <w:autoSpaceDE w:val="0"/>
        <w:autoSpaceDN w:val="0"/>
        <w:adjustRightInd w:val="0"/>
        <w:spacing w:after="0" w:line="240" w:lineRule="auto"/>
        <w:rPr>
          <w:rFonts w:eastAsia="Times New Roman" w:cstheme="minorHAnsi"/>
          <w:color w:val="000000"/>
        </w:rPr>
      </w:pPr>
    </w:p>
    <w:p w:rsidR="00530155" w:rsidRPr="00D67AF2" w:rsidRDefault="008606E1" w:rsidP="0063027E">
      <w:pPr>
        <w:autoSpaceDE w:val="0"/>
        <w:autoSpaceDN w:val="0"/>
        <w:adjustRightInd w:val="0"/>
        <w:spacing w:after="0" w:line="240" w:lineRule="auto"/>
        <w:rPr>
          <w:rFonts w:eastAsia="Times New Roman" w:cstheme="minorHAnsi"/>
          <w:b/>
          <w:color w:val="000000"/>
        </w:rPr>
      </w:pPr>
      <w:r>
        <w:rPr>
          <w:rFonts w:eastAsia="Times New Roman" w:cstheme="minorHAnsi"/>
          <w:b/>
          <w:color w:val="000000"/>
        </w:rPr>
        <w:t>Procedure</w:t>
      </w:r>
    </w:p>
    <w:p w:rsidR="00530155" w:rsidRDefault="00530155" w:rsidP="0063027E">
      <w:pPr>
        <w:autoSpaceDE w:val="0"/>
        <w:autoSpaceDN w:val="0"/>
        <w:adjustRightInd w:val="0"/>
        <w:spacing w:after="0" w:line="240" w:lineRule="auto"/>
        <w:rPr>
          <w:rFonts w:eastAsia="Times New Roman" w:cstheme="minorHAnsi"/>
          <w:color w:val="000000"/>
        </w:rPr>
      </w:pPr>
    </w:p>
    <w:p w:rsidR="00530155" w:rsidRDefault="007346B9" w:rsidP="0063027E">
      <w:pPr>
        <w:autoSpaceDE w:val="0"/>
        <w:autoSpaceDN w:val="0"/>
        <w:adjustRightInd w:val="0"/>
        <w:spacing w:after="0" w:line="240" w:lineRule="auto"/>
        <w:rPr>
          <w:rFonts w:eastAsia="Times New Roman" w:cstheme="minorHAnsi"/>
          <w:b/>
          <w:color w:val="000000"/>
        </w:rPr>
      </w:pPr>
      <w:r>
        <w:rPr>
          <w:rFonts w:eastAsia="Times New Roman" w:cstheme="minorHAnsi"/>
          <w:b/>
          <w:color w:val="000000"/>
        </w:rPr>
        <w:t>Promotion of A</w:t>
      </w:r>
      <w:r w:rsidR="00530155" w:rsidRPr="009B2A8C">
        <w:rPr>
          <w:rFonts w:eastAsia="Times New Roman" w:cstheme="minorHAnsi"/>
          <w:b/>
          <w:color w:val="000000"/>
        </w:rPr>
        <w:t xml:space="preserve">pprenticeships </w:t>
      </w:r>
      <w:r>
        <w:rPr>
          <w:rFonts w:eastAsia="Times New Roman" w:cstheme="minorHAnsi"/>
          <w:b/>
          <w:color w:val="000000"/>
        </w:rPr>
        <w:t>and Employer E</w:t>
      </w:r>
      <w:r w:rsidR="00C71870">
        <w:rPr>
          <w:rFonts w:eastAsia="Times New Roman" w:cstheme="minorHAnsi"/>
          <w:b/>
          <w:color w:val="000000"/>
        </w:rPr>
        <w:t>ngagement</w:t>
      </w:r>
    </w:p>
    <w:p w:rsidR="00BE3949" w:rsidRPr="009B2A8C" w:rsidRDefault="00BE3949" w:rsidP="0063027E">
      <w:pPr>
        <w:autoSpaceDE w:val="0"/>
        <w:autoSpaceDN w:val="0"/>
        <w:adjustRightInd w:val="0"/>
        <w:spacing w:after="0" w:line="240" w:lineRule="auto"/>
        <w:rPr>
          <w:rFonts w:eastAsia="Times New Roman" w:cstheme="minorHAnsi"/>
          <w:b/>
          <w:color w:val="000000"/>
        </w:rPr>
      </w:pPr>
    </w:p>
    <w:p w:rsidR="007346B9" w:rsidRDefault="0003242A" w:rsidP="0003242A">
      <w:pPr>
        <w:pStyle w:val="ListParagraph"/>
        <w:numPr>
          <w:ilvl w:val="0"/>
          <w:numId w:val="8"/>
        </w:numPr>
        <w:autoSpaceDE w:val="0"/>
        <w:autoSpaceDN w:val="0"/>
        <w:adjustRightInd w:val="0"/>
        <w:spacing w:after="0" w:line="240" w:lineRule="auto"/>
        <w:rPr>
          <w:rFonts w:eastAsia="Times New Roman" w:cstheme="minorHAnsi"/>
          <w:color w:val="000000"/>
        </w:rPr>
      </w:pPr>
      <w:r>
        <w:rPr>
          <w:rFonts w:eastAsia="Times New Roman" w:cstheme="minorHAnsi"/>
          <w:color w:val="000000"/>
        </w:rPr>
        <w:t xml:space="preserve">Marketing our offer </w:t>
      </w:r>
      <w:r w:rsidR="00710EBE">
        <w:rPr>
          <w:rFonts w:eastAsia="Times New Roman" w:cstheme="minorHAnsi"/>
          <w:color w:val="000000"/>
        </w:rPr>
        <w:t xml:space="preserve">for apprenticeships and commercial courses </w:t>
      </w:r>
      <w:r>
        <w:rPr>
          <w:rFonts w:eastAsia="Times New Roman" w:cstheme="minorHAnsi"/>
          <w:color w:val="000000"/>
        </w:rPr>
        <w:t>to existing a</w:t>
      </w:r>
      <w:r w:rsidR="007346B9">
        <w:rPr>
          <w:rFonts w:eastAsia="Times New Roman" w:cstheme="minorHAnsi"/>
          <w:color w:val="000000"/>
        </w:rPr>
        <w:t xml:space="preserve">nd potential employers through; </w:t>
      </w:r>
      <w:r w:rsidR="006F03B1">
        <w:rPr>
          <w:rFonts w:eastAsia="Times New Roman" w:cstheme="minorHAnsi"/>
          <w:color w:val="000000"/>
        </w:rPr>
        <w:t xml:space="preserve">newsletters, </w:t>
      </w:r>
      <w:r w:rsidR="007346B9">
        <w:rPr>
          <w:rFonts w:eastAsia="Times New Roman" w:cstheme="minorHAnsi"/>
          <w:color w:val="000000"/>
        </w:rPr>
        <w:t xml:space="preserve">forums, website and </w:t>
      </w:r>
      <w:r w:rsidR="006F03B1">
        <w:rPr>
          <w:rFonts w:eastAsia="Times New Roman" w:cstheme="minorHAnsi"/>
          <w:color w:val="000000"/>
        </w:rPr>
        <w:t>social media</w:t>
      </w:r>
      <w:r w:rsidR="007346B9">
        <w:rPr>
          <w:rFonts w:eastAsia="Times New Roman" w:cstheme="minorHAnsi"/>
          <w:color w:val="000000"/>
        </w:rPr>
        <w:t xml:space="preserve"> and face to face with employers through our specialist team of Training</w:t>
      </w:r>
      <w:r w:rsidR="00710EBE">
        <w:rPr>
          <w:rFonts w:eastAsia="Times New Roman" w:cstheme="minorHAnsi"/>
          <w:color w:val="000000"/>
        </w:rPr>
        <w:t xml:space="preserve"> </w:t>
      </w:r>
      <w:r w:rsidR="007346B9">
        <w:rPr>
          <w:rFonts w:eastAsia="Times New Roman" w:cstheme="minorHAnsi"/>
          <w:color w:val="000000"/>
        </w:rPr>
        <w:t>Officers.</w:t>
      </w:r>
    </w:p>
    <w:p w:rsidR="00A8372B" w:rsidRDefault="007346B9" w:rsidP="00A8372B">
      <w:pPr>
        <w:pStyle w:val="ListParagraph"/>
        <w:numPr>
          <w:ilvl w:val="0"/>
          <w:numId w:val="8"/>
        </w:numPr>
        <w:autoSpaceDE w:val="0"/>
        <w:autoSpaceDN w:val="0"/>
        <w:adjustRightInd w:val="0"/>
        <w:spacing w:after="0" w:line="240" w:lineRule="auto"/>
        <w:rPr>
          <w:rFonts w:eastAsia="Times New Roman" w:cstheme="minorHAnsi"/>
          <w:color w:val="000000"/>
        </w:rPr>
      </w:pPr>
      <w:r w:rsidRPr="007346B9">
        <w:rPr>
          <w:rFonts w:eastAsia="Times New Roman" w:cstheme="minorHAnsi"/>
          <w:color w:val="000000"/>
        </w:rPr>
        <w:t>The college have a series of open days throughout the year</w:t>
      </w:r>
      <w:r>
        <w:rPr>
          <w:rFonts w:eastAsia="Times New Roman" w:cstheme="minorHAnsi"/>
          <w:color w:val="000000"/>
        </w:rPr>
        <w:t xml:space="preserve"> which we involve and invite employer to support</w:t>
      </w:r>
      <w:r w:rsidRPr="007346B9">
        <w:rPr>
          <w:rFonts w:eastAsia="Times New Roman" w:cstheme="minorHAnsi"/>
          <w:color w:val="000000"/>
        </w:rPr>
        <w:t xml:space="preserve">, one of which is held during national apprenticeship week. This is for potential candidate’s, to highlight the future opportunities in Engineering </w:t>
      </w:r>
      <w:r w:rsidR="00730A0C">
        <w:rPr>
          <w:rFonts w:eastAsia="Times New Roman" w:cstheme="minorHAnsi"/>
          <w:color w:val="000000"/>
        </w:rPr>
        <w:t xml:space="preserve">and Manufacture </w:t>
      </w:r>
      <w:r w:rsidRPr="007346B9">
        <w:rPr>
          <w:rFonts w:eastAsia="Times New Roman" w:cstheme="minorHAnsi"/>
          <w:color w:val="000000"/>
        </w:rPr>
        <w:t xml:space="preserve">and </w:t>
      </w:r>
      <w:r w:rsidR="00A8372B">
        <w:rPr>
          <w:rFonts w:eastAsia="Times New Roman" w:cstheme="minorHAnsi"/>
          <w:color w:val="000000"/>
        </w:rPr>
        <w:t>E</w:t>
      </w:r>
      <w:r w:rsidR="00A8372B" w:rsidRPr="00530155">
        <w:rPr>
          <w:rFonts w:eastAsia="Times New Roman" w:cstheme="minorHAnsi"/>
          <w:color w:val="000000"/>
        </w:rPr>
        <w:t xml:space="preserve">mployers are </w:t>
      </w:r>
      <w:r w:rsidR="00A8372B">
        <w:rPr>
          <w:rFonts w:eastAsia="Times New Roman" w:cstheme="minorHAnsi"/>
          <w:color w:val="000000"/>
        </w:rPr>
        <w:t xml:space="preserve">invited and </w:t>
      </w:r>
      <w:r w:rsidR="00A8372B" w:rsidRPr="00530155">
        <w:rPr>
          <w:rFonts w:eastAsia="Times New Roman" w:cstheme="minorHAnsi"/>
          <w:color w:val="000000"/>
        </w:rPr>
        <w:t>involved in</w:t>
      </w:r>
      <w:r w:rsidR="00A8372B">
        <w:rPr>
          <w:rFonts w:eastAsia="Times New Roman" w:cstheme="minorHAnsi"/>
          <w:color w:val="000000"/>
        </w:rPr>
        <w:t xml:space="preserve"> supporting this event, giving</w:t>
      </w:r>
      <w:r w:rsidR="00A8372B" w:rsidRPr="00530155">
        <w:rPr>
          <w:rFonts w:eastAsia="Times New Roman" w:cstheme="minorHAnsi"/>
          <w:color w:val="000000"/>
        </w:rPr>
        <w:t xml:space="preserve"> career guidance</w:t>
      </w:r>
      <w:r w:rsidR="00A8372B">
        <w:rPr>
          <w:rFonts w:eastAsia="Times New Roman" w:cstheme="minorHAnsi"/>
          <w:color w:val="000000"/>
        </w:rPr>
        <w:t xml:space="preserve"> and real life experience </w:t>
      </w:r>
      <w:r w:rsidR="00A8372B" w:rsidRPr="00530155">
        <w:rPr>
          <w:rFonts w:eastAsia="Times New Roman" w:cstheme="minorHAnsi"/>
          <w:color w:val="000000"/>
        </w:rPr>
        <w:t xml:space="preserve">to </w:t>
      </w:r>
      <w:r w:rsidR="00A8372B">
        <w:rPr>
          <w:rFonts w:eastAsia="Times New Roman" w:cstheme="minorHAnsi"/>
          <w:color w:val="000000"/>
        </w:rPr>
        <w:t>potential candidates.</w:t>
      </w:r>
    </w:p>
    <w:p w:rsidR="007346B9" w:rsidRPr="007346B9" w:rsidRDefault="007346B9" w:rsidP="007346B9">
      <w:pPr>
        <w:pStyle w:val="ListParagraph"/>
        <w:numPr>
          <w:ilvl w:val="0"/>
          <w:numId w:val="8"/>
        </w:numPr>
        <w:autoSpaceDE w:val="0"/>
        <w:autoSpaceDN w:val="0"/>
        <w:adjustRightInd w:val="0"/>
        <w:spacing w:after="0" w:line="240" w:lineRule="auto"/>
        <w:rPr>
          <w:rFonts w:eastAsia="Times New Roman" w:cstheme="minorHAnsi"/>
          <w:color w:val="000000"/>
        </w:rPr>
      </w:pPr>
      <w:r w:rsidRPr="007346B9">
        <w:rPr>
          <w:rFonts w:eastAsia="Times New Roman" w:cstheme="minorHAnsi"/>
          <w:color w:val="000000"/>
        </w:rPr>
        <w:t>Attendance on employer forums, working alongside the Engineering Construction Industry Training Board (ECITB) and the Group Training Association (GTA) network.</w:t>
      </w:r>
    </w:p>
    <w:p w:rsidR="009725CC" w:rsidRPr="009725CC" w:rsidRDefault="009725CC" w:rsidP="009725CC">
      <w:pPr>
        <w:pStyle w:val="ListParagraph"/>
        <w:numPr>
          <w:ilvl w:val="0"/>
          <w:numId w:val="8"/>
        </w:numPr>
        <w:autoSpaceDE w:val="0"/>
        <w:autoSpaceDN w:val="0"/>
        <w:adjustRightInd w:val="0"/>
        <w:spacing w:after="0" w:line="240" w:lineRule="auto"/>
        <w:rPr>
          <w:rFonts w:eastAsia="Times New Roman" w:cstheme="minorHAnsi"/>
          <w:color w:val="000000"/>
        </w:rPr>
      </w:pPr>
      <w:r>
        <w:rPr>
          <w:rFonts w:eastAsia="Times New Roman" w:cstheme="minorHAnsi"/>
          <w:color w:val="000000"/>
        </w:rPr>
        <w:t xml:space="preserve">Working with employers in the trailblazer groups to </w:t>
      </w:r>
      <w:r w:rsidRPr="009725CC">
        <w:rPr>
          <w:rFonts w:eastAsia="Times New Roman" w:cstheme="minorHAnsi"/>
          <w:color w:val="000000"/>
        </w:rPr>
        <w:t>develop new apprenticeship standards that are fit for industry in order to address skills shortages in our sector.</w:t>
      </w:r>
    </w:p>
    <w:p w:rsidR="007346B9" w:rsidRPr="009725CC" w:rsidRDefault="009725CC" w:rsidP="009725CC">
      <w:pPr>
        <w:pStyle w:val="ListParagraph"/>
        <w:numPr>
          <w:ilvl w:val="0"/>
          <w:numId w:val="8"/>
        </w:numPr>
        <w:autoSpaceDE w:val="0"/>
        <w:autoSpaceDN w:val="0"/>
        <w:adjustRightInd w:val="0"/>
        <w:spacing w:after="0" w:line="240" w:lineRule="auto"/>
        <w:rPr>
          <w:rFonts w:eastAsia="Times New Roman" w:cstheme="minorHAnsi"/>
          <w:color w:val="000000"/>
        </w:rPr>
      </w:pPr>
      <w:r>
        <w:rPr>
          <w:rFonts w:eastAsia="Times New Roman" w:cstheme="minorHAnsi"/>
          <w:color w:val="000000"/>
        </w:rPr>
        <w:t>R</w:t>
      </w:r>
      <w:r w:rsidR="00A31D1A">
        <w:rPr>
          <w:rFonts w:eastAsia="Times New Roman" w:cstheme="minorHAnsi"/>
          <w:color w:val="000000"/>
        </w:rPr>
        <w:t xml:space="preserve">egular marketing to our </w:t>
      </w:r>
      <w:r w:rsidR="00730A0C">
        <w:rPr>
          <w:rFonts w:eastAsia="Times New Roman" w:cstheme="minorHAnsi"/>
          <w:color w:val="000000"/>
        </w:rPr>
        <w:t>employer’s</w:t>
      </w:r>
      <w:r>
        <w:rPr>
          <w:rFonts w:eastAsia="Times New Roman" w:cstheme="minorHAnsi"/>
          <w:color w:val="000000"/>
        </w:rPr>
        <w:t xml:space="preserve"> network making them aware of new training and development opportunities through emails, social media, face to face meetings, newsletters and forums.</w:t>
      </w:r>
    </w:p>
    <w:p w:rsidR="0003242A" w:rsidRPr="007346B9" w:rsidRDefault="00E67CEB" w:rsidP="007346B9">
      <w:pPr>
        <w:pStyle w:val="ListParagraph"/>
        <w:numPr>
          <w:ilvl w:val="0"/>
          <w:numId w:val="8"/>
        </w:numPr>
        <w:autoSpaceDE w:val="0"/>
        <w:autoSpaceDN w:val="0"/>
        <w:adjustRightInd w:val="0"/>
        <w:spacing w:after="0" w:line="240" w:lineRule="auto"/>
        <w:rPr>
          <w:rFonts w:eastAsia="Times New Roman" w:cstheme="minorHAnsi"/>
          <w:color w:val="000000"/>
        </w:rPr>
      </w:pPr>
      <w:r>
        <w:rPr>
          <w:rFonts w:eastAsia="Times New Roman" w:cstheme="minorHAnsi"/>
          <w:color w:val="000000"/>
        </w:rPr>
        <w:lastRenderedPageBreak/>
        <w:t xml:space="preserve">Training </w:t>
      </w:r>
      <w:r w:rsidR="00710EBE" w:rsidRPr="007346B9">
        <w:rPr>
          <w:rFonts w:eastAsia="Times New Roman" w:cstheme="minorHAnsi"/>
          <w:color w:val="000000"/>
        </w:rPr>
        <w:t xml:space="preserve">Officer </w:t>
      </w:r>
      <w:r w:rsidR="008606E1" w:rsidRPr="007346B9">
        <w:rPr>
          <w:rFonts w:eastAsia="Times New Roman" w:cstheme="minorHAnsi"/>
          <w:color w:val="000000"/>
        </w:rPr>
        <w:t>Team</w:t>
      </w:r>
      <w:r w:rsidR="006F03B1" w:rsidRPr="007346B9">
        <w:rPr>
          <w:rFonts w:eastAsia="Times New Roman" w:cstheme="minorHAnsi"/>
          <w:color w:val="000000"/>
        </w:rPr>
        <w:t xml:space="preserve"> </w:t>
      </w:r>
      <w:r w:rsidR="00F8235A" w:rsidRPr="007346B9">
        <w:rPr>
          <w:rFonts w:eastAsia="Times New Roman" w:cstheme="minorHAnsi"/>
          <w:color w:val="000000"/>
        </w:rPr>
        <w:t xml:space="preserve">working with the employer on site to establish training </w:t>
      </w:r>
      <w:r w:rsidR="008606E1" w:rsidRPr="007346B9">
        <w:rPr>
          <w:rFonts w:eastAsia="Times New Roman" w:cstheme="minorHAnsi"/>
          <w:color w:val="000000"/>
        </w:rPr>
        <w:t>needs</w:t>
      </w:r>
      <w:r w:rsidR="009725CC">
        <w:rPr>
          <w:rFonts w:eastAsia="Times New Roman" w:cstheme="minorHAnsi"/>
          <w:color w:val="000000"/>
        </w:rPr>
        <w:t xml:space="preserve"> and promote our commercial arm.</w:t>
      </w:r>
    </w:p>
    <w:p w:rsidR="009725CC" w:rsidRDefault="009725CC" w:rsidP="009725CC">
      <w:pPr>
        <w:pStyle w:val="ListParagraph"/>
        <w:autoSpaceDE w:val="0"/>
        <w:autoSpaceDN w:val="0"/>
        <w:adjustRightInd w:val="0"/>
        <w:spacing w:after="0" w:line="240" w:lineRule="auto"/>
        <w:rPr>
          <w:rFonts w:eastAsia="Times New Roman" w:cstheme="minorHAnsi"/>
          <w:color w:val="000000"/>
        </w:rPr>
      </w:pPr>
    </w:p>
    <w:p w:rsidR="00D35A0F" w:rsidRPr="00D35A0F" w:rsidRDefault="00D35A0F" w:rsidP="00D35A0F">
      <w:pPr>
        <w:autoSpaceDE w:val="0"/>
        <w:autoSpaceDN w:val="0"/>
        <w:adjustRightInd w:val="0"/>
        <w:spacing w:after="0" w:line="240" w:lineRule="auto"/>
        <w:rPr>
          <w:rFonts w:eastAsia="Times New Roman" w:cstheme="minorHAnsi"/>
          <w:color w:val="000000"/>
        </w:rPr>
      </w:pPr>
    </w:p>
    <w:p w:rsidR="00C71870" w:rsidRDefault="003A530D" w:rsidP="00C71870">
      <w:pPr>
        <w:autoSpaceDE w:val="0"/>
        <w:autoSpaceDN w:val="0"/>
        <w:adjustRightInd w:val="0"/>
        <w:spacing w:after="0" w:line="240" w:lineRule="auto"/>
        <w:rPr>
          <w:rFonts w:eastAsia="Times New Roman" w:cstheme="minorHAnsi"/>
          <w:b/>
          <w:color w:val="000000"/>
        </w:rPr>
      </w:pPr>
      <w:r>
        <w:rPr>
          <w:rFonts w:eastAsia="Times New Roman" w:cstheme="minorHAnsi"/>
          <w:b/>
          <w:color w:val="000000"/>
        </w:rPr>
        <w:t>Approach against</w:t>
      </w:r>
      <w:r w:rsidR="00C71870">
        <w:rPr>
          <w:rFonts w:eastAsia="Times New Roman" w:cstheme="minorHAnsi"/>
          <w:b/>
          <w:color w:val="000000"/>
        </w:rPr>
        <w:t xml:space="preserve"> </w:t>
      </w:r>
      <w:r>
        <w:rPr>
          <w:rFonts w:eastAsia="Times New Roman" w:cstheme="minorHAnsi"/>
          <w:b/>
          <w:color w:val="000000"/>
        </w:rPr>
        <w:t xml:space="preserve">Training </w:t>
      </w:r>
      <w:r w:rsidR="0003242A">
        <w:rPr>
          <w:rFonts w:eastAsia="Times New Roman" w:cstheme="minorHAnsi"/>
          <w:b/>
          <w:color w:val="000000"/>
        </w:rPr>
        <w:t xml:space="preserve">and </w:t>
      </w:r>
      <w:r>
        <w:rPr>
          <w:rFonts w:eastAsia="Times New Roman" w:cstheme="minorHAnsi"/>
          <w:b/>
          <w:color w:val="000000"/>
        </w:rPr>
        <w:t>D</w:t>
      </w:r>
      <w:r w:rsidR="00C71870">
        <w:rPr>
          <w:rFonts w:eastAsia="Times New Roman" w:cstheme="minorHAnsi"/>
          <w:b/>
          <w:color w:val="000000"/>
        </w:rPr>
        <w:t xml:space="preserve">elivery </w:t>
      </w:r>
      <w:r>
        <w:rPr>
          <w:rFonts w:eastAsia="Times New Roman" w:cstheme="minorHAnsi"/>
          <w:b/>
          <w:color w:val="000000"/>
        </w:rPr>
        <w:t>Relevant for Industry and Sector.</w:t>
      </w:r>
    </w:p>
    <w:p w:rsidR="00C71870" w:rsidRPr="00C71870" w:rsidRDefault="00C71870" w:rsidP="00C71870">
      <w:pPr>
        <w:autoSpaceDE w:val="0"/>
        <w:autoSpaceDN w:val="0"/>
        <w:adjustRightInd w:val="0"/>
        <w:spacing w:after="0" w:line="240" w:lineRule="auto"/>
        <w:rPr>
          <w:rFonts w:eastAsia="Times New Roman" w:cstheme="minorHAnsi"/>
          <w:color w:val="000000"/>
        </w:rPr>
      </w:pPr>
    </w:p>
    <w:p w:rsidR="009725CC" w:rsidRDefault="00E67CEB" w:rsidP="00C71870">
      <w:pPr>
        <w:pStyle w:val="ListParagraph"/>
        <w:numPr>
          <w:ilvl w:val="0"/>
          <w:numId w:val="9"/>
        </w:numPr>
        <w:autoSpaceDE w:val="0"/>
        <w:autoSpaceDN w:val="0"/>
        <w:adjustRightInd w:val="0"/>
        <w:spacing w:after="0" w:line="240" w:lineRule="auto"/>
        <w:rPr>
          <w:rFonts w:eastAsia="Times New Roman" w:cstheme="minorHAnsi"/>
          <w:color w:val="000000"/>
        </w:rPr>
      </w:pPr>
      <w:r>
        <w:rPr>
          <w:rFonts w:eastAsia="Times New Roman" w:cstheme="minorHAnsi"/>
          <w:color w:val="000000"/>
        </w:rPr>
        <w:t>Strategic planning on</w:t>
      </w:r>
      <w:r w:rsidR="009725CC">
        <w:rPr>
          <w:rFonts w:eastAsia="Times New Roman" w:cstheme="minorHAnsi"/>
          <w:color w:val="000000"/>
        </w:rPr>
        <w:t xml:space="preserve"> recruitment of staff to allow for the flexibility and delivery of programmes that align with employer needs.</w:t>
      </w:r>
    </w:p>
    <w:p w:rsidR="000C29DA" w:rsidRDefault="009725CC" w:rsidP="00C71870">
      <w:pPr>
        <w:pStyle w:val="ListParagraph"/>
        <w:numPr>
          <w:ilvl w:val="0"/>
          <w:numId w:val="9"/>
        </w:numPr>
        <w:autoSpaceDE w:val="0"/>
        <w:autoSpaceDN w:val="0"/>
        <w:adjustRightInd w:val="0"/>
        <w:spacing w:after="0" w:line="240" w:lineRule="auto"/>
        <w:rPr>
          <w:rFonts w:eastAsia="Times New Roman" w:cstheme="minorHAnsi"/>
          <w:color w:val="000000"/>
        </w:rPr>
      </w:pPr>
      <w:r>
        <w:rPr>
          <w:rFonts w:eastAsia="Times New Roman" w:cstheme="minorHAnsi"/>
          <w:color w:val="000000"/>
        </w:rPr>
        <w:t>Staff are r</w:t>
      </w:r>
      <w:r w:rsidR="000C29DA">
        <w:rPr>
          <w:rFonts w:eastAsia="Times New Roman" w:cstheme="minorHAnsi"/>
          <w:color w:val="000000"/>
        </w:rPr>
        <w:t>epresentative for SME’s on five active ‘Trailblazer’ forums producing the apprenticeship standards for industry.</w:t>
      </w:r>
    </w:p>
    <w:p w:rsidR="000C29DA" w:rsidRDefault="009725CC" w:rsidP="00C71870">
      <w:pPr>
        <w:pStyle w:val="ListParagraph"/>
        <w:numPr>
          <w:ilvl w:val="0"/>
          <w:numId w:val="9"/>
        </w:numPr>
        <w:autoSpaceDE w:val="0"/>
        <w:autoSpaceDN w:val="0"/>
        <w:adjustRightInd w:val="0"/>
        <w:spacing w:after="0" w:line="240" w:lineRule="auto"/>
        <w:rPr>
          <w:rFonts w:eastAsia="Times New Roman" w:cstheme="minorHAnsi"/>
          <w:color w:val="000000"/>
        </w:rPr>
      </w:pPr>
      <w:r>
        <w:rPr>
          <w:rFonts w:eastAsia="Times New Roman" w:cstheme="minorHAnsi"/>
          <w:color w:val="000000"/>
        </w:rPr>
        <w:t xml:space="preserve">CEO is on the </w:t>
      </w:r>
      <w:r w:rsidR="000C29DA">
        <w:rPr>
          <w:rFonts w:eastAsia="Times New Roman" w:cstheme="minorHAnsi"/>
          <w:color w:val="000000"/>
        </w:rPr>
        <w:t>Board director at GTA England working on consultation for Tech Levels for apprenticeships</w:t>
      </w:r>
      <w:r>
        <w:rPr>
          <w:rFonts w:eastAsia="Times New Roman" w:cstheme="minorHAnsi"/>
          <w:color w:val="000000"/>
        </w:rPr>
        <w:t xml:space="preserve"> to support shaping future apprenticeships</w:t>
      </w:r>
      <w:r w:rsidR="000C29DA">
        <w:rPr>
          <w:rFonts w:eastAsia="Times New Roman" w:cstheme="minorHAnsi"/>
          <w:color w:val="000000"/>
        </w:rPr>
        <w:t>.</w:t>
      </w:r>
    </w:p>
    <w:p w:rsidR="009725CC" w:rsidRPr="009725CC" w:rsidRDefault="009725CC" w:rsidP="009725CC">
      <w:pPr>
        <w:pStyle w:val="ListParagraph"/>
        <w:numPr>
          <w:ilvl w:val="0"/>
          <w:numId w:val="9"/>
        </w:numPr>
        <w:autoSpaceDE w:val="0"/>
        <w:autoSpaceDN w:val="0"/>
        <w:adjustRightInd w:val="0"/>
        <w:spacing w:after="0" w:line="240" w:lineRule="auto"/>
        <w:rPr>
          <w:rFonts w:eastAsia="Times New Roman" w:cstheme="minorHAnsi"/>
          <w:color w:val="000000"/>
        </w:rPr>
      </w:pPr>
      <w:r w:rsidRPr="009725CC">
        <w:rPr>
          <w:rFonts w:eastAsia="Times New Roman" w:cstheme="minorHAnsi"/>
          <w:color w:val="000000"/>
        </w:rPr>
        <w:t>Member of the Liverpool City Region LEP “making it board” working on industry 4.0. This allows us an insight into the local authority’s plans for addressing priority skill areas which we will share with our network of employers once developed.</w:t>
      </w:r>
    </w:p>
    <w:p w:rsidR="00C71870" w:rsidRDefault="009725CC" w:rsidP="00C71870">
      <w:pPr>
        <w:pStyle w:val="ListParagraph"/>
        <w:numPr>
          <w:ilvl w:val="0"/>
          <w:numId w:val="9"/>
        </w:numPr>
        <w:autoSpaceDE w:val="0"/>
        <w:autoSpaceDN w:val="0"/>
        <w:adjustRightInd w:val="0"/>
        <w:spacing w:after="0" w:line="240" w:lineRule="auto"/>
        <w:rPr>
          <w:rFonts w:eastAsia="Times New Roman" w:cstheme="minorHAnsi"/>
          <w:color w:val="000000"/>
        </w:rPr>
      </w:pPr>
      <w:r w:rsidRPr="00C71870">
        <w:rPr>
          <w:rFonts w:eastAsia="Times New Roman" w:cstheme="minorHAnsi"/>
          <w:color w:val="000000"/>
        </w:rPr>
        <w:t>Attendance on employer forums, working alongside the ECITB employer</w:t>
      </w:r>
      <w:r>
        <w:rPr>
          <w:rFonts w:eastAsia="Times New Roman" w:cstheme="minorHAnsi"/>
          <w:color w:val="000000"/>
        </w:rPr>
        <w:t>s</w:t>
      </w:r>
      <w:r w:rsidRPr="00C71870">
        <w:rPr>
          <w:rFonts w:eastAsia="Times New Roman" w:cstheme="minorHAnsi"/>
          <w:color w:val="000000"/>
        </w:rPr>
        <w:t xml:space="preserve"> </w:t>
      </w:r>
      <w:r>
        <w:rPr>
          <w:rFonts w:eastAsia="Times New Roman" w:cstheme="minorHAnsi"/>
          <w:color w:val="000000"/>
        </w:rPr>
        <w:t>the GTA network  and ch</w:t>
      </w:r>
      <w:r w:rsidR="000C29DA">
        <w:rPr>
          <w:rFonts w:eastAsia="Times New Roman" w:cstheme="minorHAnsi"/>
          <w:color w:val="000000"/>
        </w:rPr>
        <w:t xml:space="preserve">air </w:t>
      </w:r>
      <w:r w:rsidR="002D2AA9">
        <w:rPr>
          <w:rFonts w:eastAsia="Times New Roman" w:cstheme="minorHAnsi"/>
          <w:color w:val="000000"/>
        </w:rPr>
        <w:t>of regional STEM skills network (Science, Technology</w:t>
      </w:r>
      <w:r w:rsidR="00A31D1A">
        <w:rPr>
          <w:rFonts w:eastAsia="Times New Roman" w:cstheme="minorHAnsi"/>
          <w:color w:val="000000"/>
        </w:rPr>
        <w:t>,</w:t>
      </w:r>
      <w:r w:rsidR="002D2AA9">
        <w:rPr>
          <w:rFonts w:eastAsia="Times New Roman" w:cstheme="minorHAnsi"/>
          <w:color w:val="000000"/>
        </w:rPr>
        <w:t xml:space="preserve"> Engineering and Mathematics)</w:t>
      </w:r>
      <w:r w:rsidR="002D2AA9" w:rsidRPr="00C71870">
        <w:rPr>
          <w:rFonts w:eastAsia="Times New Roman" w:cstheme="minorHAnsi"/>
          <w:color w:val="000000"/>
        </w:rPr>
        <w:t xml:space="preserve"> </w:t>
      </w:r>
    </w:p>
    <w:p w:rsidR="003A530D" w:rsidRDefault="003A530D" w:rsidP="003A530D">
      <w:pPr>
        <w:pStyle w:val="ListParagraph"/>
        <w:numPr>
          <w:ilvl w:val="0"/>
          <w:numId w:val="9"/>
        </w:numPr>
        <w:autoSpaceDE w:val="0"/>
        <w:autoSpaceDN w:val="0"/>
        <w:adjustRightInd w:val="0"/>
        <w:spacing w:after="0" w:line="240" w:lineRule="auto"/>
        <w:rPr>
          <w:rFonts w:eastAsia="Times New Roman" w:cstheme="minorHAnsi"/>
          <w:color w:val="000000"/>
        </w:rPr>
      </w:pPr>
      <w:r>
        <w:rPr>
          <w:rFonts w:eastAsia="Times New Roman" w:cstheme="minorHAnsi"/>
          <w:color w:val="000000"/>
        </w:rPr>
        <w:t>Working with employers and professional bodies in the trailblazers to produce standards for industry.</w:t>
      </w:r>
    </w:p>
    <w:p w:rsidR="00D2133C" w:rsidRDefault="00D2133C" w:rsidP="003A530D">
      <w:pPr>
        <w:pStyle w:val="ListParagraph"/>
        <w:numPr>
          <w:ilvl w:val="0"/>
          <w:numId w:val="9"/>
        </w:numPr>
        <w:autoSpaceDE w:val="0"/>
        <w:autoSpaceDN w:val="0"/>
        <w:adjustRightInd w:val="0"/>
        <w:spacing w:after="0" w:line="240" w:lineRule="auto"/>
        <w:rPr>
          <w:rFonts w:eastAsia="Times New Roman" w:cstheme="minorHAnsi"/>
          <w:color w:val="000000"/>
        </w:rPr>
      </w:pPr>
      <w:r>
        <w:rPr>
          <w:rFonts w:eastAsia="Times New Roman" w:cstheme="minorHAnsi"/>
          <w:color w:val="000000"/>
        </w:rPr>
        <w:t>Work with the sectors employers to produce apprenticeship solutions, specifically in composites, medical engineering, metal fabricator, welding, engineering construction and working towards Industrial Digital technologies</w:t>
      </w:r>
    </w:p>
    <w:p w:rsidR="00D67AF2" w:rsidRDefault="00D67AF2" w:rsidP="00D67AF2">
      <w:pPr>
        <w:autoSpaceDE w:val="0"/>
        <w:autoSpaceDN w:val="0"/>
        <w:adjustRightInd w:val="0"/>
        <w:spacing w:after="0" w:line="240" w:lineRule="auto"/>
        <w:rPr>
          <w:rFonts w:eastAsia="Times New Roman" w:cstheme="minorHAnsi"/>
          <w:color w:val="000000"/>
        </w:rPr>
      </w:pPr>
    </w:p>
    <w:p w:rsidR="00D67AF2" w:rsidRDefault="00D67AF2" w:rsidP="00D67AF2">
      <w:pPr>
        <w:autoSpaceDE w:val="0"/>
        <w:autoSpaceDN w:val="0"/>
        <w:adjustRightInd w:val="0"/>
        <w:spacing w:after="0" w:line="240" w:lineRule="auto"/>
        <w:rPr>
          <w:rFonts w:eastAsia="Times New Roman" w:cstheme="minorHAnsi"/>
          <w:b/>
          <w:color w:val="000000"/>
        </w:rPr>
      </w:pPr>
      <w:r w:rsidRPr="000C29DA">
        <w:rPr>
          <w:rFonts w:eastAsia="Times New Roman" w:cstheme="minorHAnsi"/>
          <w:b/>
          <w:color w:val="000000"/>
        </w:rPr>
        <w:t>Recruitment of Apprentices</w:t>
      </w:r>
      <w:r w:rsidR="003A530D">
        <w:rPr>
          <w:rFonts w:eastAsia="Times New Roman" w:cstheme="minorHAnsi"/>
          <w:b/>
          <w:color w:val="000000"/>
        </w:rPr>
        <w:t xml:space="preserve"> and Other Training Services.</w:t>
      </w:r>
    </w:p>
    <w:p w:rsidR="00BE3949" w:rsidRDefault="00BE3949" w:rsidP="00D67AF2">
      <w:pPr>
        <w:autoSpaceDE w:val="0"/>
        <w:autoSpaceDN w:val="0"/>
        <w:adjustRightInd w:val="0"/>
        <w:spacing w:after="0" w:line="240" w:lineRule="auto"/>
        <w:rPr>
          <w:rFonts w:eastAsia="Times New Roman" w:cstheme="minorHAnsi"/>
          <w:b/>
          <w:color w:val="000000"/>
        </w:rPr>
      </w:pPr>
    </w:p>
    <w:p w:rsidR="00D636F7" w:rsidRDefault="00D636F7" w:rsidP="00D636F7">
      <w:pPr>
        <w:pStyle w:val="ListParagraph"/>
        <w:numPr>
          <w:ilvl w:val="0"/>
          <w:numId w:val="12"/>
        </w:numPr>
        <w:autoSpaceDE w:val="0"/>
        <w:autoSpaceDN w:val="0"/>
        <w:adjustRightInd w:val="0"/>
        <w:spacing w:after="0" w:line="240" w:lineRule="auto"/>
        <w:rPr>
          <w:rFonts w:eastAsia="Times New Roman" w:cstheme="minorHAnsi"/>
          <w:color w:val="000000"/>
        </w:rPr>
      </w:pPr>
      <w:r w:rsidRPr="00D636F7">
        <w:rPr>
          <w:rFonts w:eastAsia="Times New Roman" w:cstheme="minorHAnsi"/>
          <w:color w:val="000000"/>
        </w:rPr>
        <w:t xml:space="preserve">Support employers to advertise and promote vacancies </w:t>
      </w:r>
      <w:r w:rsidR="00346AC3">
        <w:rPr>
          <w:rFonts w:eastAsia="Times New Roman" w:cstheme="minorHAnsi"/>
          <w:color w:val="000000"/>
        </w:rPr>
        <w:t xml:space="preserve">ensuring the employer </w:t>
      </w:r>
      <w:r w:rsidR="003A530D">
        <w:rPr>
          <w:rFonts w:eastAsia="Times New Roman" w:cstheme="minorHAnsi"/>
          <w:color w:val="000000"/>
        </w:rPr>
        <w:t>is offered the use of the free ‘Find Apprenticeship T</w:t>
      </w:r>
      <w:r w:rsidR="00346AC3">
        <w:rPr>
          <w:rFonts w:eastAsia="Times New Roman" w:cstheme="minorHAnsi"/>
          <w:color w:val="000000"/>
        </w:rPr>
        <w:t>raining</w:t>
      </w:r>
      <w:r w:rsidR="003A530D">
        <w:rPr>
          <w:rFonts w:eastAsia="Times New Roman" w:cstheme="minorHAnsi"/>
          <w:color w:val="000000"/>
        </w:rPr>
        <w:t>’</w:t>
      </w:r>
      <w:r w:rsidR="00346AC3">
        <w:rPr>
          <w:rFonts w:eastAsia="Times New Roman" w:cstheme="minorHAnsi"/>
          <w:color w:val="000000"/>
        </w:rPr>
        <w:t xml:space="preserve"> tool to broaden their advertisement campaign.</w:t>
      </w:r>
    </w:p>
    <w:p w:rsidR="003A530D" w:rsidRDefault="003A530D" w:rsidP="001E1513">
      <w:pPr>
        <w:pStyle w:val="ListParagraph"/>
        <w:numPr>
          <w:ilvl w:val="0"/>
          <w:numId w:val="12"/>
        </w:numPr>
        <w:autoSpaceDE w:val="0"/>
        <w:autoSpaceDN w:val="0"/>
        <w:adjustRightInd w:val="0"/>
        <w:spacing w:after="0" w:line="240" w:lineRule="auto"/>
        <w:rPr>
          <w:rFonts w:eastAsia="Times New Roman" w:cstheme="minorHAnsi"/>
          <w:color w:val="000000"/>
        </w:rPr>
      </w:pPr>
      <w:r>
        <w:rPr>
          <w:rFonts w:eastAsia="Times New Roman" w:cstheme="minorHAnsi"/>
          <w:color w:val="000000"/>
        </w:rPr>
        <w:t>Working with the employer to find the</w:t>
      </w:r>
      <w:r w:rsidR="001E1513" w:rsidRPr="001E1513">
        <w:rPr>
          <w:rFonts w:eastAsia="Times New Roman" w:cstheme="minorHAnsi"/>
          <w:color w:val="000000"/>
        </w:rPr>
        <w:t xml:space="preserve"> most suitable programme to meet their training requirements.</w:t>
      </w:r>
      <w:r w:rsidR="00BE3949">
        <w:rPr>
          <w:rFonts w:eastAsia="Times New Roman" w:cstheme="minorHAnsi"/>
          <w:color w:val="000000"/>
        </w:rPr>
        <w:t xml:space="preserve"> A training needs analysis may be carried out to assist with this.</w:t>
      </w:r>
    </w:p>
    <w:p w:rsidR="003A530D" w:rsidRDefault="003A530D" w:rsidP="003A530D">
      <w:pPr>
        <w:pStyle w:val="ListParagraph"/>
        <w:numPr>
          <w:ilvl w:val="0"/>
          <w:numId w:val="12"/>
        </w:numPr>
        <w:autoSpaceDE w:val="0"/>
        <w:autoSpaceDN w:val="0"/>
        <w:adjustRightInd w:val="0"/>
        <w:spacing w:after="0" w:line="240" w:lineRule="auto"/>
        <w:rPr>
          <w:rFonts w:eastAsia="Times New Roman" w:cstheme="minorHAnsi"/>
          <w:color w:val="000000"/>
        </w:rPr>
      </w:pPr>
      <w:r w:rsidRPr="003A530D">
        <w:rPr>
          <w:rFonts w:eastAsia="Times New Roman" w:cstheme="minorHAnsi"/>
          <w:color w:val="000000"/>
        </w:rPr>
        <w:t xml:space="preserve">Providing information and guidance on the different funding methods, including eligibility and payment options. </w:t>
      </w:r>
    </w:p>
    <w:p w:rsidR="003A530D" w:rsidRPr="003A530D" w:rsidRDefault="003A530D" w:rsidP="003A530D">
      <w:pPr>
        <w:pStyle w:val="ListParagraph"/>
        <w:numPr>
          <w:ilvl w:val="0"/>
          <w:numId w:val="12"/>
        </w:numPr>
        <w:autoSpaceDE w:val="0"/>
        <w:autoSpaceDN w:val="0"/>
        <w:adjustRightInd w:val="0"/>
        <w:spacing w:after="0" w:line="240" w:lineRule="auto"/>
        <w:rPr>
          <w:rFonts w:eastAsia="Times New Roman" w:cstheme="minorHAnsi"/>
          <w:color w:val="000000"/>
        </w:rPr>
      </w:pPr>
      <w:r w:rsidRPr="003A530D">
        <w:rPr>
          <w:rFonts w:eastAsia="Times New Roman" w:cstheme="minorHAnsi"/>
          <w:color w:val="000000"/>
        </w:rPr>
        <w:t>Advice is provided and applicable to the</w:t>
      </w:r>
      <w:r>
        <w:rPr>
          <w:rFonts w:eastAsia="Times New Roman" w:cstheme="minorHAnsi"/>
          <w:color w:val="000000"/>
        </w:rPr>
        <w:t xml:space="preserve"> correct funding method for the</w:t>
      </w:r>
      <w:r w:rsidRPr="003A530D">
        <w:rPr>
          <w:rFonts w:eastAsia="Times New Roman" w:cstheme="minorHAnsi"/>
          <w:color w:val="000000"/>
        </w:rPr>
        <w:t xml:space="preserve"> employer whether it </w:t>
      </w:r>
      <w:r>
        <w:rPr>
          <w:rFonts w:eastAsia="Times New Roman" w:cstheme="minorHAnsi"/>
          <w:color w:val="000000"/>
        </w:rPr>
        <w:t xml:space="preserve">is on a commercial basis, </w:t>
      </w:r>
      <w:r w:rsidRPr="003A530D">
        <w:rPr>
          <w:rFonts w:eastAsia="Times New Roman" w:cstheme="minorHAnsi"/>
          <w:color w:val="000000"/>
        </w:rPr>
        <w:t>be full government funding, employer co-investment or levy.</w:t>
      </w:r>
    </w:p>
    <w:p w:rsidR="003A530D" w:rsidRPr="00D636F7" w:rsidRDefault="003A530D" w:rsidP="003A530D">
      <w:pPr>
        <w:pStyle w:val="ListParagraph"/>
        <w:numPr>
          <w:ilvl w:val="0"/>
          <w:numId w:val="12"/>
        </w:numPr>
        <w:autoSpaceDE w:val="0"/>
        <w:autoSpaceDN w:val="0"/>
        <w:adjustRightInd w:val="0"/>
        <w:spacing w:after="0" w:line="240" w:lineRule="auto"/>
        <w:rPr>
          <w:rFonts w:eastAsia="Times New Roman" w:cstheme="minorHAnsi"/>
          <w:color w:val="000000"/>
        </w:rPr>
      </w:pPr>
      <w:r>
        <w:rPr>
          <w:rFonts w:eastAsia="Times New Roman" w:cstheme="minorHAnsi"/>
          <w:color w:val="000000"/>
        </w:rPr>
        <w:t>Contract support – informing employer of all contractual requirements and working with employer on any fundamental changes to legislation, ensuring they are kept up to date with the latest versions.</w:t>
      </w:r>
    </w:p>
    <w:p w:rsidR="00BE3949" w:rsidRDefault="00BE3949" w:rsidP="00BE3949">
      <w:pPr>
        <w:pStyle w:val="ListParagraph"/>
        <w:numPr>
          <w:ilvl w:val="0"/>
          <w:numId w:val="12"/>
        </w:numPr>
        <w:autoSpaceDE w:val="0"/>
        <w:autoSpaceDN w:val="0"/>
        <w:adjustRightInd w:val="0"/>
        <w:spacing w:after="0" w:line="240" w:lineRule="auto"/>
        <w:rPr>
          <w:rFonts w:eastAsia="Times New Roman" w:cstheme="minorHAnsi"/>
          <w:color w:val="000000"/>
        </w:rPr>
      </w:pPr>
      <w:r w:rsidRPr="00346AC3">
        <w:rPr>
          <w:rFonts w:eastAsia="Times New Roman" w:cstheme="minorHAnsi"/>
          <w:color w:val="000000"/>
        </w:rPr>
        <w:t>Supporting with application process for local authority grants</w:t>
      </w:r>
      <w:r>
        <w:rPr>
          <w:rFonts w:eastAsia="Times New Roman" w:cstheme="minorHAnsi"/>
          <w:color w:val="000000"/>
        </w:rPr>
        <w:t xml:space="preserve"> to support employers accessing funding to upkeep the cost of recruitment.</w:t>
      </w:r>
    </w:p>
    <w:p w:rsidR="008E05F4" w:rsidRPr="00C35E95" w:rsidRDefault="00FC18EF" w:rsidP="001E1513">
      <w:pPr>
        <w:pStyle w:val="ListParagraph"/>
        <w:numPr>
          <w:ilvl w:val="0"/>
          <w:numId w:val="12"/>
        </w:numPr>
        <w:autoSpaceDE w:val="0"/>
        <w:autoSpaceDN w:val="0"/>
        <w:adjustRightInd w:val="0"/>
        <w:spacing w:after="0" w:line="240" w:lineRule="auto"/>
        <w:rPr>
          <w:rFonts w:eastAsia="Times New Roman" w:cstheme="minorHAnsi"/>
          <w:color w:val="000000"/>
        </w:rPr>
      </w:pPr>
      <w:r w:rsidRPr="00C35E95">
        <w:rPr>
          <w:rFonts w:eastAsia="Times New Roman" w:cstheme="minorHAnsi"/>
          <w:color w:val="000000"/>
        </w:rPr>
        <w:t xml:space="preserve">Providing a robust recruitment and selection process that compliments the </w:t>
      </w:r>
      <w:r w:rsidR="008E05F4" w:rsidRPr="00C35E95">
        <w:rPr>
          <w:rFonts w:eastAsia="Times New Roman" w:cstheme="minorHAnsi"/>
          <w:color w:val="000000"/>
        </w:rPr>
        <w:t>employer’s</w:t>
      </w:r>
      <w:r w:rsidRPr="00C35E95">
        <w:rPr>
          <w:rFonts w:eastAsia="Times New Roman" w:cstheme="minorHAnsi"/>
          <w:color w:val="000000"/>
        </w:rPr>
        <w:t xml:space="preserve"> </w:t>
      </w:r>
      <w:r w:rsidR="00C35E95" w:rsidRPr="00C35E95">
        <w:rPr>
          <w:rFonts w:eastAsia="Times New Roman" w:cstheme="minorHAnsi"/>
          <w:color w:val="000000"/>
        </w:rPr>
        <w:t>procedure</w:t>
      </w:r>
      <w:r w:rsidRPr="00C35E95">
        <w:rPr>
          <w:rFonts w:eastAsia="Times New Roman" w:cstheme="minorHAnsi"/>
          <w:color w:val="000000"/>
        </w:rPr>
        <w:t xml:space="preserve"> by screening individuals </w:t>
      </w:r>
      <w:r w:rsidR="008E05F4" w:rsidRPr="00C35E95">
        <w:rPr>
          <w:rFonts w:eastAsia="Times New Roman" w:cstheme="minorHAnsi"/>
          <w:color w:val="000000"/>
        </w:rPr>
        <w:t>through our</w:t>
      </w:r>
      <w:r w:rsidRPr="00C35E95">
        <w:rPr>
          <w:rFonts w:eastAsia="Times New Roman" w:cstheme="minorHAnsi"/>
          <w:color w:val="000000"/>
        </w:rPr>
        <w:t xml:space="preserve"> initial assessment</w:t>
      </w:r>
      <w:r w:rsidR="008E05F4" w:rsidRPr="00C35E95">
        <w:rPr>
          <w:rFonts w:eastAsia="Times New Roman" w:cstheme="minorHAnsi"/>
          <w:color w:val="000000"/>
        </w:rPr>
        <w:t xml:space="preserve"> process and offering an administration service.</w:t>
      </w:r>
    </w:p>
    <w:p w:rsidR="008E05F4" w:rsidRPr="00C35E95" w:rsidRDefault="008E05F4" w:rsidP="008E05F4">
      <w:pPr>
        <w:pStyle w:val="ListParagraph"/>
        <w:numPr>
          <w:ilvl w:val="0"/>
          <w:numId w:val="12"/>
        </w:numPr>
        <w:autoSpaceDE w:val="0"/>
        <w:autoSpaceDN w:val="0"/>
        <w:adjustRightInd w:val="0"/>
        <w:spacing w:after="0" w:line="240" w:lineRule="auto"/>
        <w:rPr>
          <w:rFonts w:eastAsia="Times New Roman" w:cstheme="minorHAnsi"/>
          <w:color w:val="000000"/>
        </w:rPr>
      </w:pPr>
      <w:r w:rsidRPr="00C35E95">
        <w:rPr>
          <w:rFonts w:eastAsia="Times New Roman" w:cstheme="minorHAnsi"/>
          <w:color w:val="000000"/>
        </w:rPr>
        <w:t>Our Traineeship, Schools and ITEC programme</w:t>
      </w:r>
      <w:r w:rsidR="00E67CEB">
        <w:rPr>
          <w:rFonts w:eastAsia="Times New Roman" w:cstheme="minorHAnsi"/>
          <w:color w:val="000000"/>
        </w:rPr>
        <w:t>s allow</w:t>
      </w:r>
      <w:r w:rsidRPr="00C35E95">
        <w:rPr>
          <w:rFonts w:eastAsia="Times New Roman" w:cstheme="minorHAnsi"/>
          <w:color w:val="000000"/>
        </w:rPr>
        <w:t xml:space="preserve"> us to have a pool of learners training and developing for industry and available on employer demand.</w:t>
      </w:r>
    </w:p>
    <w:p w:rsidR="008E05F4" w:rsidRPr="00C35E95" w:rsidRDefault="008E05F4" w:rsidP="008E05F4">
      <w:pPr>
        <w:pStyle w:val="ListParagraph"/>
        <w:numPr>
          <w:ilvl w:val="0"/>
          <w:numId w:val="12"/>
        </w:numPr>
        <w:autoSpaceDE w:val="0"/>
        <w:autoSpaceDN w:val="0"/>
        <w:adjustRightInd w:val="0"/>
        <w:spacing w:after="0" w:line="240" w:lineRule="auto"/>
        <w:rPr>
          <w:rFonts w:eastAsia="Times New Roman" w:cstheme="minorHAnsi"/>
          <w:color w:val="000000"/>
        </w:rPr>
      </w:pPr>
      <w:r w:rsidRPr="00C35E95">
        <w:rPr>
          <w:rFonts w:eastAsia="Times New Roman" w:cstheme="minorHAnsi"/>
          <w:color w:val="000000"/>
        </w:rPr>
        <w:t>Provide a recruitment matching se</w:t>
      </w:r>
      <w:r w:rsidR="003145B6">
        <w:rPr>
          <w:rFonts w:eastAsia="Times New Roman" w:cstheme="minorHAnsi"/>
          <w:color w:val="000000"/>
        </w:rPr>
        <w:t>rvice against pre apprenticeship programme</w:t>
      </w:r>
      <w:r w:rsidRPr="00C35E95">
        <w:rPr>
          <w:rFonts w:eastAsia="Times New Roman" w:cstheme="minorHAnsi"/>
          <w:color w:val="000000"/>
        </w:rPr>
        <w:t>, their goals and aspirations for preferred occupation against employer requirements.</w:t>
      </w:r>
    </w:p>
    <w:p w:rsidR="003A530D" w:rsidRPr="00001A5D" w:rsidRDefault="008E05F4" w:rsidP="003A530D">
      <w:pPr>
        <w:pStyle w:val="ListParagraph"/>
        <w:numPr>
          <w:ilvl w:val="0"/>
          <w:numId w:val="12"/>
        </w:numPr>
        <w:autoSpaceDE w:val="0"/>
        <w:autoSpaceDN w:val="0"/>
        <w:adjustRightInd w:val="0"/>
        <w:spacing w:after="0" w:line="240" w:lineRule="auto"/>
        <w:rPr>
          <w:rFonts w:eastAsia="Times New Roman" w:cstheme="minorHAnsi"/>
          <w:color w:val="000000"/>
        </w:rPr>
      </w:pPr>
      <w:r w:rsidRPr="00C35E95">
        <w:rPr>
          <w:rFonts w:eastAsia="Times New Roman" w:cstheme="minorHAnsi"/>
          <w:color w:val="000000"/>
        </w:rPr>
        <w:t>Our initial assessment process allows us to produce candidate competency checks on potential candidates to support suitability to employment.</w:t>
      </w:r>
    </w:p>
    <w:p w:rsidR="00346AC3" w:rsidRPr="00C35E95" w:rsidRDefault="00346AC3" w:rsidP="00346AC3">
      <w:pPr>
        <w:pStyle w:val="ListParagraph"/>
        <w:numPr>
          <w:ilvl w:val="0"/>
          <w:numId w:val="12"/>
        </w:numPr>
        <w:autoSpaceDE w:val="0"/>
        <w:autoSpaceDN w:val="0"/>
        <w:adjustRightInd w:val="0"/>
        <w:spacing w:after="0" w:line="240" w:lineRule="auto"/>
        <w:rPr>
          <w:rFonts w:eastAsia="Times New Roman" w:cstheme="minorHAnsi"/>
          <w:color w:val="000000"/>
        </w:rPr>
      </w:pPr>
      <w:r w:rsidRPr="00C35E95">
        <w:rPr>
          <w:rFonts w:eastAsia="Times New Roman" w:cstheme="minorHAnsi"/>
          <w:color w:val="000000"/>
        </w:rPr>
        <w:t>Support around government legislation, off the job training requirements, how this can be supported in the workplace, information on what can be included as off the job training to enable them to support the apprentice</w:t>
      </w:r>
      <w:r w:rsidR="00043A2F">
        <w:rPr>
          <w:rFonts w:eastAsia="Times New Roman" w:cstheme="minorHAnsi"/>
          <w:color w:val="000000"/>
        </w:rPr>
        <w:t xml:space="preserve"> and achievement of EPA</w:t>
      </w:r>
      <w:r w:rsidRPr="00C35E95">
        <w:rPr>
          <w:rFonts w:eastAsia="Times New Roman" w:cstheme="minorHAnsi"/>
          <w:color w:val="000000"/>
        </w:rPr>
        <w:t>.</w:t>
      </w:r>
    </w:p>
    <w:p w:rsidR="001E1513" w:rsidRDefault="008E05F4" w:rsidP="00D636F7">
      <w:pPr>
        <w:pStyle w:val="ListParagraph"/>
        <w:numPr>
          <w:ilvl w:val="0"/>
          <w:numId w:val="12"/>
        </w:numPr>
        <w:autoSpaceDE w:val="0"/>
        <w:autoSpaceDN w:val="0"/>
        <w:adjustRightInd w:val="0"/>
        <w:spacing w:after="0" w:line="240" w:lineRule="auto"/>
        <w:rPr>
          <w:rFonts w:eastAsia="Times New Roman" w:cstheme="minorHAnsi"/>
          <w:color w:val="000000"/>
        </w:rPr>
      </w:pPr>
      <w:r w:rsidRPr="00C35E95">
        <w:rPr>
          <w:rFonts w:eastAsia="Times New Roman" w:cstheme="minorHAnsi"/>
          <w:color w:val="000000"/>
        </w:rPr>
        <w:lastRenderedPageBreak/>
        <w:t>Provide detailed training plans to confirm employer and apprentice requirements prior to sign up.</w:t>
      </w:r>
    </w:p>
    <w:p w:rsidR="00001A5D" w:rsidRPr="00C35E95" w:rsidRDefault="00001A5D" w:rsidP="00001A5D">
      <w:pPr>
        <w:pStyle w:val="ListParagraph"/>
        <w:autoSpaceDE w:val="0"/>
        <w:autoSpaceDN w:val="0"/>
        <w:adjustRightInd w:val="0"/>
        <w:spacing w:after="0" w:line="240" w:lineRule="auto"/>
        <w:rPr>
          <w:rFonts w:eastAsia="Times New Roman" w:cstheme="minorHAnsi"/>
          <w:color w:val="000000"/>
        </w:rPr>
      </w:pPr>
    </w:p>
    <w:p w:rsidR="00926AD7" w:rsidRDefault="00926AD7" w:rsidP="00926AD7">
      <w:pPr>
        <w:autoSpaceDE w:val="0"/>
        <w:autoSpaceDN w:val="0"/>
        <w:adjustRightInd w:val="0"/>
        <w:spacing w:after="0" w:line="240" w:lineRule="auto"/>
        <w:rPr>
          <w:rFonts w:eastAsia="Times New Roman" w:cstheme="minorHAnsi"/>
          <w:color w:val="000000"/>
        </w:rPr>
      </w:pPr>
    </w:p>
    <w:p w:rsidR="00926AD7" w:rsidRPr="002D2AA9" w:rsidRDefault="00D2133C" w:rsidP="00926AD7">
      <w:pPr>
        <w:autoSpaceDE w:val="0"/>
        <w:autoSpaceDN w:val="0"/>
        <w:adjustRightInd w:val="0"/>
        <w:spacing w:after="0" w:line="240" w:lineRule="auto"/>
        <w:rPr>
          <w:rFonts w:eastAsia="Times New Roman" w:cstheme="minorHAnsi"/>
          <w:b/>
          <w:color w:val="000000"/>
        </w:rPr>
      </w:pPr>
      <w:r>
        <w:rPr>
          <w:rFonts w:eastAsia="Times New Roman" w:cstheme="minorHAnsi"/>
          <w:b/>
          <w:color w:val="000000"/>
        </w:rPr>
        <w:t xml:space="preserve">Planning the </w:t>
      </w:r>
      <w:r w:rsidR="00926AD7" w:rsidRPr="002D2AA9">
        <w:rPr>
          <w:rFonts w:eastAsia="Times New Roman" w:cstheme="minorHAnsi"/>
          <w:b/>
          <w:color w:val="000000"/>
        </w:rPr>
        <w:t>Training</w:t>
      </w:r>
      <w:r>
        <w:rPr>
          <w:rFonts w:eastAsia="Times New Roman" w:cstheme="minorHAnsi"/>
          <w:b/>
          <w:color w:val="000000"/>
        </w:rPr>
        <w:t xml:space="preserve"> and D</w:t>
      </w:r>
      <w:r w:rsidR="00D67AF2" w:rsidRPr="002D2AA9">
        <w:rPr>
          <w:rFonts w:eastAsia="Times New Roman" w:cstheme="minorHAnsi"/>
          <w:b/>
          <w:color w:val="000000"/>
        </w:rPr>
        <w:t>evelopment of</w:t>
      </w:r>
      <w:r w:rsidR="003A530D">
        <w:rPr>
          <w:rFonts w:eastAsia="Times New Roman" w:cstheme="minorHAnsi"/>
          <w:b/>
          <w:color w:val="000000"/>
        </w:rPr>
        <w:t xml:space="preserve"> Programmes and</w:t>
      </w:r>
      <w:r w:rsidR="00D67AF2" w:rsidRPr="002D2AA9">
        <w:rPr>
          <w:rFonts w:eastAsia="Times New Roman" w:cstheme="minorHAnsi"/>
          <w:b/>
          <w:color w:val="000000"/>
        </w:rPr>
        <w:t xml:space="preserve"> A</w:t>
      </w:r>
      <w:r w:rsidR="003A530D">
        <w:rPr>
          <w:rFonts w:eastAsia="Times New Roman" w:cstheme="minorHAnsi"/>
          <w:b/>
          <w:color w:val="000000"/>
        </w:rPr>
        <w:t>pprenticeships</w:t>
      </w:r>
    </w:p>
    <w:p w:rsidR="008606E1" w:rsidRPr="008606E1" w:rsidRDefault="008606E1" w:rsidP="008606E1">
      <w:pPr>
        <w:autoSpaceDE w:val="0"/>
        <w:autoSpaceDN w:val="0"/>
        <w:adjustRightInd w:val="0"/>
        <w:spacing w:after="0" w:line="240" w:lineRule="auto"/>
        <w:rPr>
          <w:rFonts w:eastAsia="Times New Roman" w:cstheme="minorHAnsi"/>
          <w:color w:val="000000"/>
        </w:rPr>
      </w:pPr>
    </w:p>
    <w:p w:rsidR="003145B6" w:rsidRPr="001568C5" w:rsidRDefault="003145B6" w:rsidP="003145B6">
      <w:pPr>
        <w:pStyle w:val="ListParagraph"/>
        <w:numPr>
          <w:ilvl w:val="0"/>
          <w:numId w:val="11"/>
        </w:numPr>
        <w:autoSpaceDE w:val="0"/>
        <w:autoSpaceDN w:val="0"/>
        <w:adjustRightInd w:val="0"/>
        <w:spacing w:after="0" w:line="240" w:lineRule="auto"/>
        <w:rPr>
          <w:rFonts w:eastAsia="Times New Roman" w:cstheme="minorHAnsi"/>
          <w:color w:val="000000"/>
        </w:rPr>
      </w:pPr>
      <w:r w:rsidRPr="00D2133C">
        <w:rPr>
          <w:rFonts w:eastAsia="Times New Roman" w:cstheme="minorHAnsi"/>
          <w:color w:val="000000"/>
        </w:rPr>
        <w:t>Adapting delivery to accommodate prior learning and achievement of individuals producing a commitment statement and delivery plan identifying key goals and milestones</w:t>
      </w:r>
    </w:p>
    <w:p w:rsidR="00D2133C" w:rsidRPr="00D2133C" w:rsidRDefault="00D2133C" w:rsidP="00D2133C">
      <w:pPr>
        <w:pStyle w:val="ListParagraph"/>
        <w:numPr>
          <w:ilvl w:val="0"/>
          <w:numId w:val="11"/>
        </w:numPr>
        <w:autoSpaceDE w:val="0"/>
        <w:autoSpaceDN w:val="0"/>
        <w:adjustRightInd w:val="0"/>
        <w:spacing w:after="0" w:line="240" w:lineRule="auto"/>
        <w:rPr>
          <w:rFonts w:eastAsia="Times New Roman" w:cstheme="minorHAnsi"/>
          <w:color w:val="000000"/>
        </w:rPr>
      </w:pPr>
      <w:r>
        <w:rPr>
          <w:rFonts w:eastAsia="Times New Roman" w:cstheme="minorHAnsi"/>
          <w:color w:val="000000"/>
        </w:rPr>
        <w:t>Working with employers to establish a curriculum offer that works for all aspects of apprenticeship and or training.</w:t>
      </w:r>
      <w:r w:rsidRPr="00D2133C">
        <w:rPr>
          <w:rFonts w:eastAsia="Times New Roman" w:cstheme="minorHAnsi"/>
          <w:color w:val="000000"/>
        </w:rPr>
        <w:t xml:space="preserve"> </w:t>
      </w:r>
      <w:r>
        <w:rPr>
          <w:rFonts w:eastAsia="Times New Roman" w:cstheme="minorHAnsi"/>
          <w:color w:val="000000"/>
        </w:rPr>
        <w:t xml:space="preserve">Tailoring a model of delivery that suits the employers and employees needs that is flexible and adaptable in </w:t>
      </w:r>
      <w:r w:rsidRPr="00F8235A">
        <w:rPr>
          <w:rFonts w:eastAsia="Times New Roman" w:cstheme="minorHAnsi"/>
          <w:color w:val="000000"/>
        </w:rPr>
        <w:t>changing</w:t>
      </w:r>
      <w:r>
        <w:rPr>
          <w:rFonts w:eastAsia="Times New Roman" w:cstheme="minorHAnsi"/>
          <w:color w:val="000000"/>
        </w:rPr>
        <w:t xml:space="preserve"> circumstances.</w:t>
      </w:r>
    </w:p>
    <w:p w:rsidR="008606E1" w:rsidRDefault="008606E1" w:rsidP="00F8235A">
      <w:pPr>
        <w:pStyle w:val="ListParagraph"/>
        <w:numPr>
          <w:ilvl w:val="0"/>
          <w:numId w:val="11"/>
        </w:numPr>
        <w:autoSpaceDE w:val="0"/>
        <w:autoSpaceDN w:val="0"/>
        <w:adjustRightInd w:val="0"/>
        <w:spacing w:after="0" w:line="240" w:lineRule="auto"/>
        <w:rPr>
          <w:rFonts w:eastAsia="Times New Roman" w:cstheme="minorHAnsi"/>
          <w:color w:val="000000"/>
        </w:rPr>
      </w:pPr>
      <w:r>
        <w:rPr>
          <w:rFonts w:eastAsia="Times New Roman" w:cstheme="minorHAnsi"/>
          <w:color w:val="000000"/>
        </w:rPr>
        <w:t xml:space="preserve">Offering robust training </w:t>
      </w:r>
      <w:r w:rsidR="00D2133C">
        <w:rPr>
          <w:rFonts w:eastAsia="Times New Roman" w:cstheme="minorHAnsi"/>
          <w:color w:val="000000"/>
        </w:rPr>
        <w:t xml:space="preserve">packages </w:t>
      </w:r>
      <w:r>
        <w:rPr>
          <w:rFonts w:eastAsia="Times New Roman" w:cstheme="minorHAnsi"/>
          <w:color w:val="000000"/>
        </w:rPr>
        <w:t xml:space="preserve">that meet the </w:t>
      </w:r>
      <w:r w:rsidR="00D2133C">
        <w:rPr>
          <w:rFonts w:eastAsia="Times New Roman" w:cstheme="minorHAnsi"/>
          <w:color w:val="000000"/>
        </w:rPr>
        <w:t>employer and employee</w:t>
      </w:r>
      <w:r>
        <w:rPr>
          <w:rFonts w:eastAsia="Times New Roman" w:cstheme="minorHAnsi"/>
          <w:color w:val="000000"/>
        </w:rPr>
        <w:t xml:space="preserve"> </w:t>
      </w:r>
      <w:r w:rsidR="00D2133C">
        <w:rPr>
          <w:rFonts w:eastAsia="Times New Roman" w:cstheme="minorHAnsi"/>
          <w:color w:val="000000"/>
        </w:rPr>
        <w:t xml:space="preserve">needs </w:t>
      </w:r>
      <w:r>
        <w:rPr>
          <w:rFonts w:eastAsia="Times New Roman" w:cstheme="minorHAnsi"/>
          <w:color w:val="000000"/>
        </w:rPr>
        <w:t xml:space="preserve">as a whole and has </w:t>
      </w:r>
      <w:r w:rsidR="004F41AC">
        <w:rPr>
          <w:rFonts w:eastAsia="Times New Roman" w:cstheme="minorHAnsi"/>
          <w:color w:val="000000"/>
        </w:rPr>
        <w:t>a</w:t>
      </w:r>
      <w:r>
        <w:rPr>
          <w:rFonts w:eastAsia="Times New Roman" w:cstheme="minorHAnsi"/>
          <w:color w:val="000000"/>
        </w:rPr>
        <w:t xml:space="preserve"> positive impact on staff development</w:t>
      </w:r>
      <w:r w:rsidR="008E05F4">
        <w:rPr>
          <w:rFonts w:eastAsia="Times New Roman" w:cstheme="minorHAnsi"/>
          <w:color w:val="000000"/>
        </w:rPr>
        <w:t xml:space="preserve"> </w:t>
      </w:r>
      <w:r w:rsidR="00D2133C">
        <w:rPr>
          <w:rFonts w:eastAsia="Times New Roman" w:cstheme="minorHAnsi"/>
          <w:color w:val="000000"/>
        </w:rPr>
        <w:t>and outcomes.</w:t>
      </w:r>
      <w:r>
        <w:rPr>
          <w:rFonts w:eastAsia="Times New Roman" w:cstheme="minorHAnsi"/>
          <w:color w:val="000000"/>
        </w:rPr>
        <w:t xml:space="preserve"> </w:t>
      </w:r>
    </w:p>
    <w:p w:rsidR="00D2133C" w:rsidRDefault="00D2133C" w:rsidP="00D2133C">
      <w:pPr>
        <w:pStyle w:val="ListParagraph"/>
        <w:numPr>
          <w:ilvl w:val="0"/>
          <w:numId w:val="11"/>
        </w:numPr>
        <w:autoSpaceDE w:val="0"/>
        <w:autoSpaceDN w:val="0"/>
        <w:adjustRightInd w:val="0"/>
        <w:spacing w:after="0" w:line="240" w:lineRule="auto"/>
        <w:rPr>
          <w:rFonts w:eastAsia="Times New Roman" w:cstheme="minorHAnsi"/>
          <w:color w:val="000000"/>
        </w:rPr>
      </w:pPr>
      <w:r>
        <w:rPr>
          <w:rFonts w:eastAsia="Times New Roman" w:cstheme="minorHAnsi"/>
          <w:color w:val="000000"/>
        </w:rPr>
        <w:t>Providing suitable teaching and assessment options that support the industry, qualifications, standards or framework and the employer i.e. lectures, assessments, mentoring and coaching</w:t>
      </w:r>
    </w:p>
    <w:p w:rsidR="004F41AC" w:rsidRDefault="002D2AA9" w:rsidP="001568C5">
      <w:pPr>
        <w:pStyle w:val="ListParagraph"/>
        <w:numPr>
          <w:ilvl w:val="0"/>
          <w:numId w:val="11"/>
        </w:numPr>
        <w:autoSpaceDE w:val="0"/>
        <w:autoSpaceDN w:val="0"/>
        <w:adjustRightInd w:val="0"/>
        <w:spacing w:after="0" w:line="240" w:lineRule="auto"/>
        <w:rPr>
          <w:rFonts w:eastAsia="Times New Roman" w:cstheme="minorHAnsi"/>
          <w:color w:val="000000"/>
        </w:rPr>
      </w:pPr>
      <w:r>
        <w:rPr>
          <w:rFonts w:eastAsia="Times New Roman" w:cstheme="minorHAnsi"/>
          <w:color w:val="000000"/>
        </w:rPr>
        <w:t>Sequencing skills and knowledge delivery to meet the individual, employer and apprentice priorities</w:t>
      </w:r>
      <w:r w:rsidR="00043A2F">
        <w:rPr>
          <w:rFonts w:eastAsia="Times New Roman" w:cstheme="minorHAnsi"/>
          <w:color w:val="000000"/>
        </w:rPr>
        <w:t xml:space="preserve"> and enabling them to prepare for gateway assessments and EPA.</w:t>
      </w:r>
    </w:p>
    <w:p w:rsidR="001568C5" w:rsidRPr="001568C5" w:rsidRDefault="001568C5" w:rsidP="001568C5">
      <w:pPr>
        <w:pStyle w:val="ListParagraph"/>
        <w:numPr>
          <w:ilvl w:val="0"/>
          <w:numId w:val="11"/>
        </w:numPr>
        <w:autoSpaceDE w:val="0"/>
        <w:autoSpaceDN w:val="0"/>
        <w:adjustRightInd w:val="0"/>
        <w:spacing w:after="0" w:line="240" w:lineRule="auto"/>
        <w:rPr>
          <w:rFonts w:eastAsia="Times New Roman" w:cstheme="minorHAnsi"/>
          <w:color w:val="000000"/>
        </w:rPr>
      </w:pPr>
      <w:r>
        <w:rPr>
          <w:rFonts w:eastAsia="Times New Roman" w:cstheme="minorHAnsi"/>
          <w:color w:val="000000"/>
        </w:rPr>
        <w:t>Planning of any additional training requirements the employer requests that support the occupational competency of the employee.</w:t>
      </w:r>
    </w:p>
    <w:p w:rsidR="00D67AF2" w:rsidRDefault="00D67AF2" w:rsidP="00926AD7">
      <w:pPr>
        <w:autoSpaceDE w:val="0"/>
        <w:autoSpaceDN w:val="0"/>
        <w:adjustRightInd w:val="0"/>
        <w:spacing w:after="0" w:line="240" w:lineRule="auto"/>
        <w:rPr>
          <w:rFonts w:eastAsia="Times New Roman" w:cstheme="minorHAnsi"/>
          <w:color w:val="000000"/>
        </w:rPr>
      </w:pPr>
    </w:p>
    <w:p w:rsidR="00D67AF2" w:rsidRDefault="003A530D" w:rsidP="00926AD7">
      <w:pPr>
        <w:autoSpaceDE w:val="0"/>
        <w:autoSpaceDN w:val="0"/>
        <w:adjustRightInd w:val="0"/>
        <w:spacing w:after="0" w:line="240" w:lineRule="auto"/>
        <w:rPr>
          <w:rFonts w:eastAsia="Times New Roman" w:cstheme="minorHAnsi"/>
          <w:b/>
          <w:color w:val="000000"/>
        </w:rPr>
      </w:pPr>
      <w:r>
        <w:rPr>
          <w:rFonts w:eastAsia="Times New Roman" w:cstheme="minorHAnsi"/>
          <w:b/>
          <w:color w:val="000000"/>
        </w:rPr>
        <w:t>Continuous Employer Engagement throughout</w:t>
      </w:r>
      <w:r w:rsidR="00D67AF2" w:rsidRPr="00346AC3">
        <w:rPr>
          <w:rFonts w:eastAsia="Times New Roman" w:cstheme="minorHAnsi"/>
          <w:b/>
          <w:color w:val="000000"/>
        </w:rPr>
        <w:t xml:space="preserve"> the</w:t>
      </w:r>
      <w:r>
        <w:rPr>
          <w:rFonts w:eastAsia="Times New Roman" w:cstheme="minorHAnsi"/>
          <w:b/>
          <w:color w:val="000000"/>
        </w:rPr>
        <w:t xml:space="preserve"> A</w:t>
      </w:r>
      <w:r w:rsidR="00D67AF2" w:rsidRPr="00346AC3">
        <w:rPr>
          <w:rFonts w:eastAsia="Times New Roman" w:cstheme="minorHAnsi"/>
          <w:b/>
          <w:color w:val="000000"/>
        </w:rPr>
        <w:t>pprenticeship</w:t>
      </w:r>
      <w:r>
        <w:rPr>
          <w:rFonts w:eastAsia="Times New Roman" w:cstheme="minorHAnsi"/>
          <w:b/>
          <w:color w:val="000000"/>
        </w:rPr>
        <w:t xml:space="preserve"> or Programme</w:t>
      </w:r>
    </w:p>
    <w:p w:rsidR="001568C5" w:rsidRPr="00346AC3" w:rsidRDefault="001568C5" w:rsidP="00926AD7">
      <w:pPr>
        <w:autoSpaceDE w:val="0"/>
        <w:autoSpaceDN w:val="0"/>
        <w:adjustRightInd w:val="0"/>
        <w:spacing w:after="0" w:line="240" w:lineRule="auto"/>
        <w:rPr>
          <w:rFonts w:eastAsia="Times New Roman" w:cstheme="minorHAnsi"/>
          <w:b/>
          <w:color w:val="000000"/>
        </w:rPr>
      </w:pPr>
    </w:p>
    <w:p w:rsidR="001568C5" w:rsidRDefault="001568C5" w:rsidP="001568C5">
      <w:pPr>
        <w:pStyle w:val="ListParagraph"/>
        <w:numPr>
          <w:ilvl w:val="0"/>
          <w:numId w:val="13"/>
        </w:numPr>
        <w:autoSpaceDE w:val="0"/>
        <w:autoSpaceDN w:val="0"/>
        <w:adjustRightInd w:val="0"/>
        <w:spacing w:after="0" w:line="240" w:lineRule="auto"/>
        <w:rPr>
          <w:rFonts w:eastAsia="Times New Roman" w:cstheme="minorHAnsi"/>
          <w:color w:val="000000"/>
        </w:rPr>
      </w:pPr>
      <w:r>
        <w:rPr>
          <w:rFonts w:eastAsia="Times New Roman" w:cstheme="minorHAnsi"/>
          <w:color w:val="000000"/>
        </w:rPr>
        <w:t>6-8 weekly progress reviews completed in the workplace with the employer and assigned training officer continuously ensure that all parties are aware learner progress against expected standard</w:t>
      </w:r>
      <w:r w:rsidRPr="001568C5">
        <w:rPr>
          <w:rFonts w:eastAsia="Times New Roman" w:cstheme="minorHAnsi"/>
          <w:color w:val="000000"/>
        </w:rPr>
        <w:t xml:space="preserve"> </w:t>
      </w:r>
      <w:r w:rsidR="00043A2F">
        <w:rPr>
          <w:rFonts w:eastAsia="Times New Roman" w:cstheme="minorHAnsi"/>
          <w:color w:val="000000"/>
        </w:rPr>
        <w:t>and preparation for EPA.</w:t>
      </w:r>
    </w:p>
    <w:p w:rsidR="001568C5" w:rsidRPr="000D6471" w:rsidRDefault="001568C5" w:rsidP="001568C5">
      <w:pPr>
        <w:pStyle w:val="ListParagraph"/>
        <w:numPr>
          <w:ilvl w:val="0"/>
          <w:numId w:val="13"/>
        </w:numPr>
        <w:autoSpaceDE w:val="0"/>
        <w:autoSpaceDN w:val="0"/>
        <w:adjustRightInd w:val="0"/>
        <w:spacing w:after="0" w:line="240" w:lineRule="auto"/>
        <w:rPr>
          <w:rFonts w:eastAsia="Times New Roman" w:cstheme="minorHAnsi"/>
          <w:color w:val="000000"/>
        </w:rPr>
      </w:pPr>
      <w:r w:rsidRPr="000D6471">
        <w:rPr>
          <w:rFonts w:eastAsia="Times New Roman" w:cstheme="minorHAnsi"/>
          <w:color w:val="000000"/>
        </w:rPr>
        <w:t xml:space="preserve">The progress reviews should detail what the apprentice needs to complete and what the next stage is within the delivery plan and SMART targets set. </w:t>
      </w:r>
    </w:p>
    <w:p w:rsidR="001568C5" w:rsidRPr="004F41AC" w:rsidRDefault="001568C5" w:rsidP="001568C5">
      <w:pPr>
        <w:pStyle w:val="ListParagraph"/>
        <w:numPr>
          <w:ilvl w:val="0"/>
          <w:numId w:val="13"/>
        </w:numPr>
        <w:autoSpaceDE w:val="0"/>
        <w:autoSpaceDN w:val="0"/>
        <w:adjustRightInd w:val="0"/>
        <w:spacing w:after="0" w:line="240" w:lineRule="auto"/>
        <w:rPr>
          <w:rFonts w:eastAsia="Times New Roman" w:cstheme="minorHAnsi"/>
          <w:color w:val="000000"/>
        </w:rPr>
      </w:pPr>
      <w:r w:rsidRPr="002027F1">
        <w:rPr>
          <w:rFonts w:eastAsia="Times New Roman" w:cstheme="minorHAnsi"/>
          <w:color w:val="000000"/>
        </w:rPr>
        <w:t xml:space="preserve">Progress reviews </w:t>
      </w:r>
      <w:r w:rsidR="000D6471" w:rsidRPr="002027F1">
        <w:rPr>
          <w:rFonts w:eastAsia="Times New Roman" w:cstheme="minorHAnsi"/>
          <w:color w:val="000000"/>
        </w:rPr>
        <w:t xml:space="preserve">also give the opportunity to identify any </w:t>
      </w:r>
      <w:r w:rsidRPr="002027F1">
        <w:rPr>
          <w:rFonts w:eastAsia="Times New Roman" w:cstheme="minorHAnsi"/>
          <w:color w:val="000000"/>
        </w:rPr>
        <w:t>training requirements</w:t>
      </w:r>
      <w:r w:rsidR="000D6471" w:rsidRPr="002027F1">
        <w:rPr>
          <w:rFonts w:eastAsia="Times New Roman" w:cstheme="minorHAnsi"/>
          <w:color w:val="000000"/>
        </w:rPr>
        <w:t xml:space="preserve"> in addition to what’s required</w:t>
      </w:r>
      <w:r w:rsidR="000D6471">
        <w:rPr>
          <w:rFonts w:eastAsia="Times New Roman" w:cstheme="minorHAnsi"/>
          <w:color w:val="000000"/>
        </w:rPr>
        <w:t xml:space="preserve"> for the framework or standard and set out in the training plan. </w:t>
      </w:r>
      <w:r w:rsidR="002027F1">
        <w:rPr>
          <w:rFonts w:eastAsia="Times New Roman" w:cstheme="minorHAnsi"/>
          <w:color w:val="000000"/>
        </w:rPr>
        <w:t>At this point training plans will be amended.</w:t>
      </w:r>
    </w:p>
    <w:p w:rsidR="002027F1" w:rsidRPr="002D2AA9" w:rsidRDefault="002027F1" w:rsidP="002027F1">
      <w:pPr>
        <w:pStyle w:val="ListParagraph"/>
        <w:numPr>
          <w:ilvl w:val="0"/>
          <w:numId w:val="13"/>
        </w:numPr>
        <w:autoSpaceDE w:val="0"/>
        <w:autoSpaceDN w:val="0"/>
        <w:adjustRightInd w:val="0"/>
        <w:spacing w:after="0" w:line="240" w:lineRule="auto"/>
        <w:rPr>
          <w:rFonts w:eastAsia="Times New Roman" w:cstheme="minorHAnsi"/>
          <w:color w:val="000000"/>
        </w:rPr>
      </w:pPr>
      <w:r>
        <w:rPr>
          <w:rFonts w:eastAsia="Times New Roman" w:cstheme="minorHAnsi"/>
          <w:color w:val="000000"/>
        </w:rPr>
        <w:t>Learner reviews that capture training and development and further advice and guidance for apprentice’s employers and employees.</w:t>
      </w:r>
    </w:p>
    <w:p w:rsidR="002027F1" w:rsidRDefault="002027F1" w:rsidP="002027F1">
      <w:pPr>
        <w:pStyle w:val="ListParagraph"/>
        <w:numPr>
          <w:ilvl w:val="0"/>
          <w:numId w:val="13"/>
        </w:numPr>
        <w:autoSpaceDE w:val="0"/>
        <w:autoSpaceDN w:val="0"/>
        <w:adjustRightInd w:val="0"/>
        <w:spacing w:after="0" w:line="240" w:lineRule="auto"/>
        <w:rPr>
          <w:rFonts w:eastAsia="Times New Roman" w:cstheme="minorHAnsi"/>
          <w:color w:val="000000"/>
        </w:rPr>
      </w:pPr>
      <w:r>
        <w:rPr>
          <w:rFonts w:eastAsia="Times New Roman" w:cstheme="minorHAnsi"/>
          <w:color w:val="000000"/>
        </w:rPr>
        <w:t>Employers are invited in four times a year to discuss any aspects of the delivery of service with employer engagement team.</w:t>
      </w:r>
    </w:p>
    <w:p w:rsidR="002027F1" w:rsidRPr="00346AC3" w:rsidRDefault="002027F1" w:rsidP="002027F1">
      <w:pPr>
        <w:pStyle w:val="ListParagraph"/>
        <w:numPr>
          <w:ilvl w:val="0"/>
          <w:numId w:val="13"/>
        </w:numPr>
        <w:autoSpaceDE w:val="0"/>
        <w:autoSpaceDN w:val="0"/>
        <w:adjustRightInd w:val="0"/>
        <w:spacing w:after="0" w:line="240" w:lineRule="auto"/>
        <w:rPr>
          <w:rFonts w:eastAsia="Times New Roman" w:cstheme="minorHAnsi"/>
          <w:color w:val="000000"/>
        </w:rPr>
      </w:pPr>
      <w:r w:rsidRPr="00346AC3">
        <w:rPr>
          <w:rFonts w:eastAsia="Times New Roman" w:cstheme="minorHAnsi"/>
          <w:color w:val="000000"/>
        </w:rPr>
        <w:t>Continuous Levy support through one to one meetings, briefings, telephone support.</w:t>
      </w:r>
    </w:p>
    <w:p w:rsidR="001568C5" w:rsidRPr="002027F1" w:rsidRDefault="002027F1" w:rsidP="001568C5">
      <w:pPr>
        <w:pStyle w:val="ListParagraph"/>
        <w:numPr>
          <w:ilvl w:val="0"/>
          <w:numId w:val="13"/>
        </w:numPr>
        <w:autoSpaceDE w:val="0"/>
        <w:autoSpaceDN w:val="0"/>
        <w:adjustRightInd w:val="0"/>
        <w:spacing w:after="0" w:line="240" w:lineRule="auto"/>
        <w:rPr>
          <w:rFonts w:eastAsia="Times New Roman" w:cstheme="minorHAnsi"/>
          <w:color w:val="000000"/>
        </w:rPr>
      </w:pPr>
      <w:r>
        <w:rPr>
          <w:rFonts w:eastAsia="Times New Roman" w:cstheme="minorHAnsi"/>
          <w:color w:val="000000"/>
        </w:rPr>
        <w:t>Employers are required to train and deliver upon apprenticeships and prepare employees for</w:t>
      </w:r>
      <w:r w:rsidRPr="00346AC3">
        <w:rPr>
          <w:rFonts w:eastAsia="Times New Roman" w:cstheme="minorHAnsi"/>
          <w:color w:val="000000"/>
        </w:rPr>
        <w:t xml:space="preserve"> en</w:t>
      </w:r>
      <w:r>
        <w:rPr>
          <w:rFonts w:eastAsia="Times New Roman" w:cstheme="minorHAnsi"/>
          <w:color w:val="000000"/>
        </w:rPr>
        <w:t>d point assessment with the support from our training officer team.</w:t>
      </w:r>
    </w:p>
    <w:p w:rsidR="002027F1" w:rsidRPr="00346AC3" w:rsidRDefault="002027F1" w:rsidP="002027F1">
      <w:pPr>
        <w:pStyle w:val="ListParagraph"/>
        <w:numPr>
          <w:ilvl w:val="0"/>
          <w:numId w:val="13"/>
        </w:numPr>
        <w:autoSpaceDE w:val="0"/>
        <w:autoSpaceDN w:val="0"/>
        <w:adjustRightInd w:val="0"/>
        <w:spacing w:after="0" w:line="240" w:lineRule="auto"/>
        <w:rPr>
          <w:rFonts w:eastAsia="Times New Roman" w:cstheme="minorHAnsi"/>
          <w:b/>
          <w:color w:val="000000"/>
        </w:rPr>
      </w:pPr>
      <w:r>
        <w:rPr>
          <w:rFonts w:eastAsia="Times New Roman" w:cstheme="minorHAnsi"/>
          <w:color w:val="000000"/>
        </w:rPr>
        <w:t>Providing flexible payment schedules that suit the needs of the employer to support co-investment with ongoing communication around when payments will be due</w:t>
      </w:r>
    </w:p>
    <w:p w:rsidR="001568C5" w:rsidRPr="002027F1" w:rsidRDefault="002027F1" w:rsidP="002027F1">
      <w:pPr>
        <w:pStyle w:val="ListParagraph"/>
        <w:numPr>
          <w:ilvl w:val="0"/>
          <w:numId w:val="13"/>
        </w:numPr>
        <w:autoSpaceDE w:val="0"/>
        <w:autoSpaceDN w:val="0"/>
        <w:adjustRightInd w:val="0"/>
        <w:spacing w:after="0" w:line="240" w:lineRule="auto"/>
        <w:rPr>
          <w:rFonts w:eastAsia="Times New Roman" w:cstheme="minorHAnsi"/>
          <w:b/>
          <w:color w:val="000000"/>
        </w:rPr>
      </w:pPr>
      <w:r>
        <w:rPr>
          <w:rFonts w:eastAsia="Times New Roman" w:cstheme="minorHAnsi"/>
          <w:color w:val="000000"/>
        </w:rPr>
        <w:t>Assisting with online levy account and further support in control of levy account on behalf of the employer. Addressing any queries, issues arising from the apprenticeship levy</w:t>
      </w:r>
    </w:p>
    <w:p w:rsidR="002027F1" w:rsidRDefault="002027F1" w:rsidP="00001A5D">
      <w:pPr>
        <w:pStyle w:val="ListParagraph"/>
        <w:numPr>
          <w:ilvl w:val="0"/>
          <w:numId w:val="13"/>
        </w:numPr>
        <w:autoSpaceDE w:val="0"/>
        <w:autoSpaceDN w:val="0"/>
        <w:adjustRightInd w:val="0"/>
        <w:spacing w:after="0" w:line="240" w:lineRule="auto"/>
        <w:rPr>
          <w:rFonts w:eastAsia="Times New Roman" w:cstheme="minorHAnsi"/>
          <w:color w:val="000000"/>
        </w:rPr>
      </w:pPr>
      <w:r>
        <w:rPr>
          <w:rFonts w:eastAsia="Times New Roman" w:cstheme="minorHAnsi"/>
          <w:color w:val="000000"/>
        </w:rPr>
        <w:t>The training officer team i</w:t>
      </w:r>
      <w:r w:rsidR="00346AC3" w:rsidRPr="00346AC3">
        <w:rPr>
          <w:rFonts w:eastAsia="Times New Roman" w:cstheme="minorHAnsi"/>
          <w:color w:val="000000"/>
        </w:rPr>
        <w:t xml:space="preserve">dentify and support any further </w:t>
      </w:r>
      <w:r>
        <w:rPr>
          <w:rFonts w:eastAsia="Times New Roman" w:cstheme="minorHAnsi"/>
          <w:color w:val="000000"/>
        </w:rPr>
        <w:t xml:space="preserve">training </w:t>
      </w:r>
      <w:r w:rsidR="00346AC3" w:rsidRPr="00346AC3">
        <w:rPr>
          <w:rFonts w:eastAsia="Times New Roman" w:cstheme="minorHAnsi"/>
          <w:color w:val="000000"/>
        </w:rPr>
        <w:t>opportunities upon completion of the apprenticeship</w:t>
      </w:r>
      <w:r>
        <w:rPr>
          <w:rFonts w:eastAsia="Times New Roman" w:cstheme="minorHAnsi"/>
          <w:color w:val="000000"/>
        </w:rPr>
        <w:t xml:space="preserve"> that meet the employer needs.</w:t>
      </w:r>
    </w:p>
    <w:p w:rsidR="003145B6" w:rsidRDefault="003145B6" w:rsidP="003145B6">
      <w:pPr>
        <w:pStyle w:val="ListParagraph"/>
        <w:numPr>
          <w:ilvl w:val="0"/>
          <w:numId w:val="13"/>
        </w:numPr>
        <w:autoSpaceDE w:val="0"/>
        <w:autoSpaceDN w:val="0"/>
        <w:adjustRightInd w:val="0"/>
        <w:spacing w:after="0" w:line="240" w:lineRule="auto"/>
        <w:rPr>
          <w:rFonts w:eastAsia="Times New Roman" w:cstheme="minorHAnsi"/>
          <w:color w:val="000000"/>
        </w:rPr>
      </w:pPr>
      <w:r>
        <w:rPr>
          <w:rFonts w:eastAsia="Times New Roman" w:cstheme="minorHAnsi"/>
          <w:color w:val="000000"/>
        </w:rPr>
        <w:t>Administration and attendance support for apprentices</w:t>
      </w:r>
    </w:p>
    <w:p w:rsidR="003145B6" w:rsidRDefault="003145B6" w:rsidP="003145B6">
      <w:pPr>
        <w:pStyle w:val="ListParagraph"/>
        <w:numPr>
          <w:ilvl w:val="0"/>
          <w:numId w:val="13"/>
        </w:numPr>
        <w:autoSpaceDE w:val="0"/>
        <w:autoSpaceDN w:val="0"/>
        <w:adjustRightInd w:val="0"/>
        <w:spacing w:after="0" w:line="240" w:lineRule="auto"/>
        <w:rPr>
          <w:rFonts w:eastAsia="Times New Roman" w:cstheme="minorHAnsi"/>
          <w:color w:val="000000"/>
        </w:rPr>
      </w:pPr>
      <w:r>
        <w:rPr>
          <w:rFonts w:eastAsia="Times New Roman" w:cstheme="minorHAnsi"/>
          <w:color w:val="000000"/>
        </w:rPr>
        <w:t>Learner welfare and safeguarding support</w:t>
      </w:r>
    </w:p>
    <w:p w:rsidR="003145B6" w:rsidRPr="003145B6" w:rsidRDefault="003145B6" w:rsidP="003145B6">
      <w:pPr>
        <w:pStyle w:val="ListParagraph"/>
        <w:numPr>
          <w:ilvl w:val="0"/>
          <w:numId w:val="13"/>
        </w:numPr>
        <w:autoSpaceDE w:val="0"/>
        <w:autoSpaceDN w:val="0"/>
        <w:adjustRightInd w:val="0"/>
        <w:spacing w:after="0" w:line="240" w:lineRule="auto"/>
        <w:rPr>
          <w:rFonts w:eastAsia="Times New Roman" w:cstheme="minorHAnsi"/>
          <w:color w:val="000000"/>
        </w:rPr>
      </w:pPr>
      <w:r>
        <w:rPr>
          <w:rFonts w:eastAsia="Times New Roman" w:cstheme="minorHAnsi"/>
          <w:color w:val="000000"/>
        </w:rPr>
        <w:t>Co</w:t>
      </w:r>
      <w:r w:rsidR="00147058">
        <w:rPr>
          <w:rFonts w:eastAsia="Times New Roman" w:cstheme="minorHAnsi"/>
          <w:color w:val="000000"/>
        </w:rPr>
        <w:t>mmercial team support</w:t>
      </w:r>
      <w:r>
        <w:rPr>
          <w:rFonts w:eastAsia="Times New Roman" w:cstheme="minorHAnsi"/>
          <w:color w:val="000000"/>
        </w:rPr>
        <w:t xml:space="preserve"> training support</w:t>
      </w:r>
      <w:r w:rsidR="00147058">
        <w:rPr>
          <w:rFonts w:eastAsia="Times New Roman" w:cstheme="minorHAnsi"/>
          <w:color w:val="000000"/>
        </w:rPr>
        <w:t xml:space="preserve"> for employer and all business needs.</w:t>
      </w:r>
    </w:p>
    <w:p w:rsidR="00D67AF2" w:rsidRDefault="00D67AF2" w:rsidP="00926AD7">
      <w:pPr>
        <w:autoSpaceDE w:val="0"/>
        <w:autoSpaceDN w:val="0"/>
        <w:adjustRightInd w:val="0"/>
        <w:spacing w:after="0" w:line="240" w:lineRule="auto"/>
        <w:rPr>
          <w:rFonts w:eastAsia="Times New Roman" w:cstheme="minorHAnsi"/>
          <w:color w:val="000000"/>
        </w:rPr>
      </w:pPr>
    </w:p>
    <w:p w:rsidR="00D67AF2" w:rsidRDefault="003A530D" w:rsidP="00926AD7">
      <w:pPr>
        <w:autoSpaceDE w:val="0"/>
        <w:autoSpaceDN w:val="0"/>
        <w:adjustRightInd w:val="0"/>
        <w:spacing w:after="0" w:line="240" w:lineRule="auto"/>
        <w:rPr>
          <w:rFonts w:eastAsia="Times New Roman" w:cstheme="minorHAnsi"/>
          <w:b/>
          <w:color w:val="000000"/>
        </w:rPr>
      </w:pPr>
      <w:r>
        <w:rPr>
          <w:rFonts w:eastAsia="Times New Roman" w:cstheme="minorHAnsi"/>
          <w:b/>
          <w:color w:val="000000"/>
        </w:rPr>
        <w:t>Complaints Concerns and General E</w:t>
      </w:r>
      <w:r w:rsidR="00D67AF2" w:rsidRPr="003A530D">
        <w:rPr>
          <w:rFonts w:eastAsia="Times New Roman" w:cstheme="minorHAnsi"/>
          <w:b/>
          <w:color w:val="000000"/>
        </w:rPr>
        <w:t>nquiries</w:t>
      </w:r>
    </w:p>
    <w:p w:rsidR="00001A5D" w:rsidRPr="003A530D" w:rsidRDefault="00001A5D" w:rsidP="00926AD7">
      <w:pPr>
        <w:autoSpaceDE w:val="0"/>
        <w:autoSpaceDN w:val="0"/>
        <w:adjustRightInd w:val="0"/>
        <w:spacing w:after="0" w:line="240" w:lineRule="auto"/>
        <w:rPr>
          <w:rFonts w:eastAsia="Times New Roman" w:cstheme="minorHAnsi"/>
          <w:b/>
          <w:color w:val="000000"/>
        </w:rPr>
      </w:pPr>
    </w:p>
    <w:p w:rsidR="00346AC3" w:rsidRDefault="00346AC3" w:rsidP="00346AC3">
      <w:pPr>
        <w:pStyle w:val="ListParagraph"/>
        <w:numPr>
          <w:ilvl w:val="0"/>
          <w:numId w:val="14"/>
        </w:numPr>
        <w:autoSpaceDE w:val="0"/>
        <w:autoSpaceDN w:val="0"/>
        <w:adjustRightInd w:val="0"/>
        <w:spacing w:after="0" w:line="240" w:lineRule="auto"/>
        <w:rPr>
          <w:rFonts w:eastAsia="Times New Roman" w:cstheme="minorHAnsi"/>
          <w:color w:val="000000"/>
        </w:rPr>
      </w:pPr>
      <w:r>
        <w:rPr>
          <w:rFonts w:eastAsia="Times New Roman" w:cstheme="minorHAnsi"/>
          <w:color w:val="000000"/>
        </w:rPr>
        <w:t xml:space="preserve">Centralised log and dedicated staff to record and support for day to day </w:t>
      </w:r>
      <w:r w:rsidR="004F41AC">
        <w:rPr>
          <w:rFonts w:eastAsia="Times New Roman" w:cstheme="minorHAnsi"/>
          <w:color w:val="000000"/>
        </w:rPr>
        <w:t>enquiries</w:t>
      </w:r>
      <w:r>
        <w:rPr>
          <w:rFonts w:eastAsia="Times New Roman" w:cstheme="minorHAnsi"/>
          <w:color w:val="000000"/>
        </w:rPr>
        <w:t xml:space="preserve"> they arise</w:t>
      </w:r>
    </w:p>
    <w:p w:rsidR="008606E1" w:rsidRDefault="004F41AC" w:rsidP="00346AC3">
      <w:pPr>
        <w:pStyle w:val="ListParagraph"/>
        <w:numPr>
          <w:ilvl w:val="0"/>
          <w:numId w:val="14"/>
        </w:numPr>
        <w:autoSpaceDE w:val="0"/>
        <w:autoSpaceDN w:val="0"/>
        <w:adjustRightInd w:val="0"/>
        <w:spacing w:after="0" w:line="240" w:lineRule="auto"/>
        <w:rPr>
          <w:rFonts w:eastAsia="Times New Roman" w:cstheme="minorHAnsi"/>
          <w:color w:val="000000"/>
        </w:rPr>
      </w:pPr>
      <w:r>
        <w:rPr>
          <w:rFonts w:eastAsia="Times New Roman" w:cstheme="minorHAnsi"/>
          <w:color w:val="000000"/>
        </w:rPr>
        <w:lastRenderedPageBreak/>
        <w:t xml:space="preserve">Business Relation Coordinator assigned to efficiently and promptly handle and any feedback or compliant to improve service and </w:t>
      </w:r>
      <w:r w:rsidR="001568C5">
        <w:rPr>
          <w:rFonts w:eastAsia="Times New Roman" w:cstheme="minorHAnsi"/>
          <w:color w:val="000000"/>
        </w:rPr>
        <w:t>feedback</w:t>
      </w:r>
      <w:r>
        <w:rPr>
          <w:rFonts w:eastAsia="Times New Roman" w:cstheme="minorHAnsi"/>
          <w:color w:val="000000"/>
        </w:rPr>
        <w:t xml:space="preserve"> to employers.</w:t>
      </w:r>
    </w:p>
    <w:p w:rsidR="00001A5D" w:rsidRDefault="001568C5" w:rsidP="00926AD7">
      <w:pPr>
        <w:pStyle w:val="ListParagraph"/>
        <w:numPr>
          <w:ilvl w:val="0"/>
          <w:numId w:val="14"/>
        </w:numPr>
        <w:autoSpaceDE w:val="0"/>
        <w:autoSpaceDN w:val="0"/>
        <w:adjustRightInd w:val="0"/>
        <w:spacing w:after="0" w:line="240" w:lineRule="auto"/>
        <w:rPr>
          <w:rFonts w:eastAsia="Times New Roman" w:cstheme="minorHAnsi"/>
          <w:color w:val="000000"/>
        </w:rPr>
      </w:pPr>
      <w:r>
        <w:rPr>
          <w:rFonts w:eastAsia="Times New Roman" w:cstheme="minorHAnsi"/>
          <w:color w:val="000000"/>
        </w:rPr>
        <w:t>Strong employer engagement team to act promptly, professionally and efficiently as and when required.</w:t>
      </w:r>
    </w:p>
    <w:p w:rsidR="00147058" w:rsidRPr="00394912" w:rsidRDefault="00147058" w:rsidP="00926AD7">
      <w:pPr>
        <w:pStyle w:val="ListParagraph"/>
        <w:numPr>
          <w:ilvl w:val="0"/>
          <w:numId w:val="14"/>
        </w:numPr>
        <w:autoSpaceDE w:val="0"/>
        <w:autoSpaceDN w:val="0"/>
        <w:adjustRightInd w:val="0"/>
        <w:spacing w:after="0" w:line="240" w:lineRule="auto"/>
        <w:rPr>
          <w:rFonts w:eastAsia="Times New Roman" w:cstheme="minorHAnsi"/>
          <w:color w:val="000000"/>
        </w:rPr>
      </w:pPr>
      <w:r>
        <w:rPr>
          <w:rFonts w:eastAsia="Times New Roman" w:cstheme="minorHAnsi"/>
          <w:color w:val="000000"/>
        </w:rPr>
        <w:t>Dedicated training officer team on site to support regularly.</w:t>
      </w:r>
    </w:p>
    <w:p w:rsidR="00001A5D" w:rsidRDefault="00001A5D" w:rsidP="00926AD7">
      <w:pPr>
        <w:autoSpaceDE w:val="0"/>
        <w:autoSpaceDN w:val="0"/>
        <w:adjustRightInd w:val="0"/>
        <w:spacing w:after="0" w:line="240" w:lineRule="auto"/>
        <w:rPr>
          <w:rFonts w:eastAsia="Times New Roman" w:cstheme="minorHAnsi"/>
          <w:color w:val="000000"/>
        </w:rPr>
      </w:pPr>
    </w:p>
    <w:p w:rsidR="00D67AF2" w:rsidRPr="003A530D" w:rsidRDefault="00D67AF2" w:rsidP="00926AD7">
      <w:pPr>
        <w:autoSpaceDE w:val="0"/>
        <w:autoSpaceDN w:val="0"/>
        <w:adjustRightInd w:val="0"/>
        <w:spacing w:after="0" w:line="240" w:lineRule="auto"/>
        <w:rPr>
          <w:rFonts w:eastAsia="Times New Roman" w:cstheme="minorHAnsi"/>
          <w:b/>
          <w:color w:val="000000"/>
        </w:rPr>
      </w:pPr>
      <w:r w:rsidRPr="003A530D">
        <w:rPr>
          <w:rFonts w:eastAsia="Times New Roman" w:cstheme="minorHAnsi"/>
          <w:b/>
          <w:color w:val="000000"/>
        </w:rPr>
        <w:t xml:space="preserve">Monitor and </w:t>
      </w:r>
      <w:r w:rsidR="003A530D">
        <w:rPr>
          <w:rFonts w:eastAsia="Times New Roman" w:cstheme="minorHAnsi"/>
          <w:b/>
          <w:color w:val="000000"/>
        </w:rPr>
        <w:t>I</w:t>
      </w:r>
      <w:r w:rsidR="00AB49A7" w:rsidRPr="003A530D">
        <w:rPr>
          <w:rFonts w:eastAsia="Times New Roman" w:cstheme="minorHAnsi"/>
          <w:b/>
          <w:color w:val="000000"/>
        </w:rPr>
        <w:t>mproving</w:t>
      </w:r>
      <w:r w:rsidR="003A530D">
        <w:rPr>
          <w:rFonts w:eastAsia="Times New Roman" w:cstheme="minorHAnsi"/>
          <w:b/>
          <w:color w:val="000000"/>
        </w:rPr>
        <w:t xml:space="preserve"> Employer E</w:t>
      </w:r>
      <w:r w:rsidRPr="003A530D">
        <w:rPr>
          <w:rFonts w:eastAsia="Times New Roman" w:cstheme="minorHAnsi"/>
          <w:b/>
          <w:color w:val="000000"/>
        </w:rPr>
        <w:t>ngagement</w:t>
      </w:r>
    </w:p>
    <w:p w:rsidR="00926AD7" w:rsidRDefault="00926AD7" w:rsidP="00926AD7">
      <w:pPr>
        <w:autoSpaceDE w:val="0"/>
        <w:autoSpaceDN w:val="0"/>
        <w:adjustRightInd w:val="0"/>
        <w:spacing w:after="0" w:line="240" w:lineRule="auto"/>
        <w:rPr>
          <w:rFonts w:eastAsia="Times New Roman" w:cstheme="minorHAnsi"/>
          <w:color w:val="000000"/>
        </w:rPr>
      </w:pPr>
    </w:p>
    <w:p w:rsidR="00C35E95" w:rsidRDefault="00710EBE" w:rsidP="00926AD7">
      <w:pPr>
        <w:pStyle w:val="ListParagraph"/>
        <w:numPr>
          <w:ilvl w:val="0"/>
          <w:numId w:val="10"/>
        </w:numPr>
        <w:autoSpaceDE w:val="0"/>
        <w:autoSpaceDN w:val="0"/>
        <w:adjustRightInd w:val="0"/>
        <w:spacing w:after="0" w:line="240" w:lineRule="auto"/>
        <w:rPr>
          <w:rFonts w:eastAsia="Times New Roman" w:cstheme="minorHAnsi"/>
          <w:color w:val="000000"/>
        </w:rPr>
      </w:pPr>
      <w:r>
        <w:rPr>
          <w:rFonts w:eastAsia="Times New Roman" w:cstheme="minorHAnsi"/>
          <w:color w:val="000000"/>
        </w:rPr>
        <w:t xml:space="preserve">Measuring employer satisfaction through </w:t>
      </w:r>
      <w:r w:rsidR="001568C5">
        <w:rPr>
          <w:rFonts w:eastAsia="Times New Roman" w:cstheme="minorHAnsi"/>
          <w:color w:val="000000"/>
        </w:rPr>
        <w:t>annual</w:t>
      </w:r>
      <w:r>
        <w:rPr>
          <w:rFonts w:eastAsia="Times New Roman" w:cstheme="minorHAnsi"/>
          <w:color w:val="000000"/>
        </w:rPr>
        <w:t xml:space="preserve"> surveys and </w:t>
      </w:r>
      <w:r w:rsidR="001568C5">
        <w:rPr>
          <w:rFonts w:eastAsia="Times New Roman" w:cstheme="minorHAnsi"/>
          <w:color w:val="000000"/>
        </w:rPr>
        <w:t>consistent</w:t>
      </w:r>
      <w:r>
        <w:rPr>
          <w:rFonts w:eastAsia="Times New Roman" w:cstheme="minorHAnsi"/>
          <w:color w:val="000000"/>
        </w:rPr>
        <w:t xml:space="preserve"> feedback</w:t>
      </w:r>
      <w:r w:rsidR="00C35E95">
        <w:rPr>
          <w:rFonts w:eastAsia="Times New Roman" w:cstheme="minorHAnsi"/>
          <w:color w:val="000000"/>
        </w:rPr>
        <w:t xml:space="preserve"> throughout the programme.</w:t>
      </w:r>
    </w:p>
    <w:p w:rsidR="00926AD7" w:rsidRDefault="00C35E95" w:rsidP="00926AD7">
      <w:pPr>
        <w:pStyle w:val="ListParagraph"/>
        <w:numPr>
          <w:ilvl w:val="0"/>
          <w:numId w:val="10"/>
        </w:numPr>
        <w:autoSpaceDE w:val="0"/>
        <w:autoSpaceDN w:val="0"/>
        <w:adjustRightInd w:val="0"/>
        <w:spacing w:after="0" w:line="240" w:lineRule="auto"/>
        <w:rPr>
          <w:rFonts w:eastAsia="Times New Roman" w:cstheme="minorHAnsi"/>
          <w:color w:val="000000"/>
        </w:rPr>
      </w:pPr>
      <w:r>
        <w:rPr>
          <w:rFonts w:eastAsia="Times New Roman" w:cstheme="minorHAnsi"/>
          <w:color w:val="000000"/>
        </w:rPr>
        <w:t>Monthly review of recorded enquires, complaints, concerns and outcomes at employer engagement meetings.</w:t>
      </w:r>
      <w:r w:rsidR="00710EBE">
        <w:rPr>
          <w:rFonts w:eastAsia="Times New Roman" w:cstheme="minorHAnsi"/>
          <w:color w:val="000000"/>
        </w:rPr>
        <w:t xml:space="preserve"> </w:t>
      </w:r>
    </w:p>
    <w:p w:rsidR="004F41AC" w:rsidRDefault="004F41AC" w:rsidP="00926AD7">
      <w:pPr>
        <w:pStyle w:val="ListParagraph"/>
        <w:numPr>
          <w:ilvl w:val="0"/>
          <w:numId w:val="10"/>
        </w:numPr>
        <w:autoSpaceDE w:val="0"/>
        <w:autoSpaceDN w:val="0"/>
        <w:adjustRightInd w:val="0"/>
        <w:spacing w:after="0" w:line="240" w:lineRule="auto"/>
        <w:rPr>
          <w:rFonts w:eastAsia="Times New Roman" w:cstheme="minorHAnsi"/>
          <w:color w:val="000000"/>
        </w:rPr>
      </w:pPr>
      <w:r>
        <w:rPr>
          <w:rFonts w:eastAsia="Times New Roman" w:cstheme="minorHAnsi"/>
          <w:color w:val="000000"/>
        </w:rPr>
        <w:t xml:space="preserve">Manage and maintain database of employer </w:t>
      </w:r>
      <w:r w:rsidR="001568C5">
        <w:rPr>
          <w:rFonts w:eastAsia="Times New Roman" w:cstheme="minorHAnsi"/>
          <w:color w:val="000000"/>
        </w:rPr>
        <w:t>contacts to send out updates and surveys</w:t>
      </w:r>
      <w:r>
        <w:rPr>
          <w:rFonts w:eastAsia="Times New Roman" w:cstheme="minorHAnsi"/>
          <w:color w:val="000000"/>
        </w:rPr>
        <w:t xml:space="preserve"> </w:t>
      </w:r>
    </w:p>
    <w:p w:rsidR="004F41AC" w:rsidRDefault="001568C5" w:rsidP="00926AD7">
      <w:pPr>
        <w:pStyle w:val="ListParagraph"/>
        <w:numPr>
          <w:ilvl w:val="0"/>
          <w:numId w:val="10"/>
        </w:numPr>
        <w:autoSpaceDE w:val="0"/>
        <w:autoSpaceDN w:val="0"/>
        <w:adjustRightInd w:val="0"/>
        <w:spacing w:after="0" w:line="240" w:lineRule="auto"/>
        <w:rPr>
          <w:rFonts w:eastAsia="Times New Roman" w:cstheme="minorHAnsi"/>
          <w:color w:val="000000"/>
        </w:rPr>
      </w:pPr>
      <w:r>
        <w:rPr>
          <w:rFonts w:eastAsia="Times New Roman" w:cstheme="minorHAnsi"/>
          <w:color w:val="000000"/>
        </w:rPr>
        <w:t xml:space="preserve">A </w:t>
      </w:r>
      <w:r w:rsidR="004F41AC">
        <w:rPr>
          <w:rFonts w:eastAsia="Times New Roman" w:cstheme="minorHAnsi"/>
          <w:color w:val="000000"/>
        </w:rPr>
        <w:t>robust QA service to ensure quality of delivery,</w:t>
      </w:r>
      <w:r>
        <w:rPr>
          <w:rFonts w:eastAsia="Times New Roman" w:cstheme="minorHAnsi"/>
          <w:color w:val="000000"/>
        </w:rPr>
        <w:t xml:space="preserve"> </w:t>
      </w:r>
      <w:r w:rsidR="002027F1">
        <w:rPr>
          <w:rFonts w:eastAsia="Times New Roman" w:cstheme="minorHAnsi"/>
          <w:color w:val="000000"/>
        </w:rPr>
        <w:t xml:space="preserve">through OTL, IQA, EQA, Learner / </w:t>
      </w:r>
      <w:r>
        <w:rPr>
          <w:rFonts w:eastAsia="Times New Roman" w:cstheme="minorHAnsi"/>
          <w:color w:val="000000"/>
        </w:rPr>
        <w:t xml:space="preserve">Employer feedback, </w:t>
      </w:r>
      <w:r w:rsidR="002027F1">
        <w:rPr>
          <w:rFonts w:eastAsia="Times New Roman" w:cstheme="minorHAnsi"/>
          <w:color w:val="000000"/>
        </w:rPr>
        <w:t>performance data is reviewed periodically throughout the year</w:t>
      </w:r>
    </w:p>
    <w:p w:rsidR="004F41AC" w:rsidRDefault="002027F1" w:rsidP="00926AD7">
      <w:pPr>
        <w:pStyle w:val="ListParagraph"/>
        <w:numPr>
          <w:ilvl w:val="0"/>
          <w:numId w:val="10"/>
        </w:numPr>
        <w:autoSpaceDE w:val="0"/>
        <w:autoSpaceDN w:val="0"/>
        <w:adjustRightInd w:val="0"/>
        <w:spacing w:after="0" w:line="240" w:lineRule="auto"/>
        <w:rPr>
          <w:rFonts w:eastAsia="Times New Roman" w:cstheme="minorHAnsi"/>
          <w:color w:val="000000"/>
        </w:rPr>
      </w:pPr>
      <w:r>
        <w:rPr>
          <w:rFonts w:eastAsia="Times New Roman" w:cstheme="minorHAnsi"/>
          <w:color w:val="000000"/>
        </w:rPr>
        <w:t>Policies and procedures are reviewed and amended when required.</w:t>
      </w:r>
    </w:p>
    <w:p w:rsidR="00147058" w:rsidRPr="00926AD7" w:rsidRDefault="00147058" w:rsidP="00926AD7">
      <w:pPr>
        <w:pStyle w:val="ListParagraph"/>
        <w:numPr>
          <w:ilvl w:val="0"/>
          <w:numId w:val="10"/>
        </w:numPr>
        <w:autoSpaceDE w:val="0"/>
        <w:autoSpaceDN w:val="0"/>
        <w:adjustRightInd w:val="0"/>
        <w:spacing w:after="0" w:line="240" w:lineRule="auto"/>
        <w:rPr>
          <w:rFonts w:eastAsia="Times New Roman" w:cstheme="minorHAnsi"/>
          <w:color w:val="000000"/>
        </w:rPr>
      </w:pPr>
      <w:r>
        <w:rPr>
          <w:rFonts w:eastAsia="Times New Roman" w:cstheme="minorHAnsi"/>
          <w:color w:val="000000"/>
        </w:rPr>
        <w:t>Annual quality report produced supporting continuous improvement to delivery of service.</w:t>
      </w:r>
    </w:p>
    <w:p w:rsidR="00926AD7" w:rsidRPr="00926AD7" w:rsidRDefault="00926AD7" w:rsidP="00926AD7">
      <w:pPr>
        <w:autoSpaceDE w:val="0"/>
        <w:autoSpaceDN w:val="0"/>
        <w:adjustRightInd w:val="0"/>
        <w:spacing w:after="0" w:line="240" w:lineRule="auto"/>
        <w:rPr>
          <w:rFonts w:eastAsia="Times New Roman" w:cstheme="minorHAnsi"/>
          <w:color w:val="000000"/>
        </w:rPr>
      </w:pPr>
    </w:p>
    <w:p w:rsidR="00530155" w:rsidRDefault="00530155" w:rsidP="0063027E">
      <w:pPr>
        <w:autoSpaceDE w:val="0"/>
        <w:autoSpaceDN w:val="0"/>
        <w:adjustRightInd w:val="0"/>
        <w:spacing w:after="0" w:line="240" w:lineRule="auto"/>
        <w:rPr>
          <w:rFonts w:eastAsia="Times New Roman" w:cstheme="minorHAnsi"/>
          <w:color w:val="000000"/>
        </w:rPr>
      </w:pPr>
    </w:p>
    <w:p w:rsidR="00530155" w:rsidRDefault="00530155" w:rsidP="0063027E">
      <w:pPr>
        <w:autoSpaceDE w:val="0"/>
        <w:autoSpaceDN w:val="0"/>
        <w:adjustRightInd w:val="0"/>
        <w:spacing w:after="0" w:line="240" w:lineRule="auto"/>
        <w:rPr>
          <w:rFonts w:eastAsia="Times New Roman" w:cstheme="minorHAnsi"/>
          <w:color w:val="000000"/>
        </w:rPr>
      </w:pPr>
    </w:p>
    <w:p w:rsidR="00346AC3" w:rsidRDefault="00346AC3" w:rsidP="0063027E">
      <w:pPr>
        <w:autoSpaceDE w:val="0"/>
        <w:autoSpaceDN w:val="0"/>
        <w:adjustRightInd w:val="0"/>
        <w:spacing w:after="0" w:line="240" w:lineRule="auto"/>
        <w:rPr>
          <w:rFonts w:eastAsia="Times New Roman" w:cstheme="minorHAnsi"/>
          <w:color w:val="000000"/>
        </w:rPr>
      </w:pPr>
    </w:p>
    <w:p w:rsidR="00EA0058" w:rsidRDefault="00EA0058" w:rsidP="0063027E">
      <w:pPr>
        <w:autoSpaceDE w:val="0"/>
        <w:autoSpaceDN w:val="0"/>
        <w:adjustRightInd w:val="0"/>
        <w:spacing w:after="0" w:line="240" w:lineRule="auto"/>
        <w:rPr>
          <w:rFonts w:eastAsia="Times New Roman" w:cstheme="minorHAnsi"/>
          <w:color w:val="000000"/>
        </w:rPr>
      </w:pPr>
    </w:p>
    <w:p w:rsidR="00EA0058" w:rsidRDefault="00EA0058" w:rsidP="0063027E">
      <w:pPr>
        <w:autoSpaceDE w:val="0"/>
        <w:autoSpaceDN w:val="0"/>
        <w:adjustRightInd w:val="0"/>
        <w:spacing w:after="0" w:line="240" w:lineRule="auto"/>
        <w:rPr>
          <w:rFonts w:eastAsia="Times New Roman" w:cstheme="minorHAnsi"/>
          <w:color w:val="000000"/>
        </w:rPr>
      </w:pPr>
    </w:p>
    <w:p w:rsidR="00EA0058" w:rsidRDefault="0077147A" w:rsidP="0063027E">
      <w:pPr>
        <w:autoSpaceDE w:val="0"/>
        <w:autoSpaceDN w:val="0"/>
        <w:adjustRightInd w:val="0"/>
        <w:spacing w:after="0" w:line="240" w:lineRule="auto"/>
        <w:rPr>
          <w:rFonts w:eastAsia="Times New Roman" w:cstheme="minorHAnsi"/>
          <w:color w:val="000000"/>
        </w:rPr>
      </w:pPr>
      <w:r>
        <w:rPr>
          <w:rFonts w:eastAsia="Times New Roman" w:cstheme="minorHAnsi"/>
          <w:color w:val="000000"/>
        </w:rPr>
        <w:t xml:space="preserve">. </w:t>
      </w:r>
    </w:p>
    <w:p w:rsidR="0077147A" w:rsidRDefault="0077147A" w:rsidP="0063027E">
      <w:pPr>
        <w:autoSpaceDE w:val="0"/>
        <w:autoSpaceDN w:val="0"/>
        <w:adjustRightInd w:val="0"/>
        <w:spacing w:after="0" w:line="240" w:lineRule="auto"/>
        <w:rPr>
          <w:rFonts w:eastAsia="Times New Roman" w:cstheme="minorHAnsi"/>
          <w:color w:val="000000"/>
        </w:rPr>
      </w:pPr>
    </w:p>
    <w:p w:rsidR="00AB49A7" w:rsidRDefault="00AB49A7" w:rsidP="0063027E">
      <w:pPr>
        <w:autoSpaceDE w:val="0"/>
        <w:autoSpaceDN w:val="0"/>
        <w:adjustRightInd w:val="0"/>
        <w:spacing w:after="0" w:line="240" w:lineRule="auto"/>
        <w:rPr>
          <w:rFonts w:eastAsia="Times New Roman" w:cstheme="minorHAnsi"/>
          <w:color w:val="000000"/>
        </w:rPr>
      </w:pPr>
    </w:p>
    <w:p w:rsidR="00926AD7" w:rsidRDefault="00926AD7" w:rsidP="0063027E">
      <w:pPr>
        <w:autoSpaceDE w:val="0"/>
        <w:autoSpaceDN w:val="0"/>
        <w:adjustRightInd w:val="0"/>
        <w:spacing w:after="0" w:line="240" w:lineRule="auto"/>
        <w:rPr>
          <w:rFonts w:eastAsia="Times New Roman" w:cstheme="minorHAnsi"/>
          <w:color w:val="000000"/>
        </w:rPr>
      </w:pPr>
    </w:p>
    <w:p w:rsidR="00926AD7" w:rsidRDefault="00926AD7" w:rsidP="0063027E">
      <w:pPr>
        <w:autoSpaceDE w:val="0"/>
        <w:autoSpaceDN w:val="0"/>
        <w:adjustRightInd w:val="0"/>
        <w:spacing w:after="0" w:line="240" w:lineRule="auto"/>
        <w:rPr>
          <w:rFonts w:eastAsia="Times New Roman" w:cstheme="minorHAnsi"/>
          <w:color w:val="000000"/>
        </w:rPr>
      </w:pPr>
    </w:p>
    <w:p w:rsidR="00926AD7" w:rsidRDefault="00926AD7" w:rsidP="0063027E">
      <w:pPr>
        <w:autoSpaceDE w:val="0"/>
        <w:autoSpaceDN w:val="0"/>
        <w:adjustRightInd w:val="0"/>
        <w:spacing w:after="0" w:line="240" w:lineRule="auto"/>
        <w:rPr>
          <w:rFonts w:eastAsia="Times New Roman" w:cstheme="minorHAnsi"/>
          <w:color w:val="000000"/>
        </w:rPr>
      </w:pPr>
    </w:p>
    <w:p w:rsidR="00926AD7" w:rsidRDefault="00926AD7" w:rsidP="0063027E">
      <w:pPr>
        <w:autoSpaceDE w:val="0"/>
        <w:autoSpaceDN w:val="0"/>
        <w:adjustRightInd w:val="0"/>
        <w:spacing w:after="0" w:line="240" w:lineRule="auto"/>
        <w:rPr>
          <w:rFonts w:eastAsia="Times New Roman" w:cstheme="minorHAnsi"/>
          <w:color w:val="000000"/>
        </w:rPr>
      </w:pPr>
    </w:p>
    <w:p w:rsidR="00926AD7" w:rsidRDefault="00926AD7" w:rsidP="0063027E">
      <w:pPr>
        <w:autoSpaceDE w:val="0"/>
        <w:autoSpaceDN w:val="0"/>
        <w:adjustRightInd w:val="0"/>
        <w:spacing w:after="0" w:line="240" w:lineRule="auto"/>
        <w:rPr>
          <w:rFonts w:eastAsia="Times New Roman" w:cstheme="minorHAnsi"/>
          <w:color w:val="000000"/>
        </w:rPr>
      </w:pPr>
    </w:p>
    <w:p w:rsidR="00926AD7" w:rsidRDefault="00926AD7" w:rsidP="0063027E">
      <w:pPr>
        <w:autoSpaceDE w:val="0"/>
        <w:autoSpaceDN w:val="0"/>
        <w:adjustRightInd w:val="0"/>
        <w:spacing w:after="0" w:line="240" w:lineRule="auto"/>
        <w:rPr>
          <w:rFonts w:eastAsia="Times New Roman" w:cstheme="minorHAnsi"/>
          <w:color w:val="000000"/>
        </w:rPr>
      </w:pPr>
    </w:p>
    <w:p w:rsidR="00926AD7" w:rsidRDefault="00926AD7" w:rsidP="0063027E">
      <w:pPr>
        <w:autoSpaceDE w:val="0"/>
        <w:autoSpaceDN w:val="0"/>
        <w:adjustRightInd w:val="0"/>
        <w:spacing w:after="0" w:line="240" w:lineRule="auto"/>
        <w:rPr>
          <w:rFonts w:eastAsia="Times New Roman" w:cstheme="minorHAnsi"/>
          <w:color w:val="000000"/>
        </w:rPr>
      </w:pPr>
    </w:p>
    <w:p w:rsidR="00926AD7" w:rsidRDefault="00926AD7" w:rsidP="0063027E">
      <w:pPr>
        <w:autoSpaceDE w:val="0"/>
        <w:autoSpaceDN w:val="0"/>
        <w:adjustRightInd w:val="0"/>
        <w:spacing w:after="0" w:line="240" w:lineRule="auto"/>
        <w:rPr>
          <w:rFonts w:eastAsia="Times New Roman" w:cstheme="minorHAnsi"/>
          <w:color w:val="000000"/>
        </w:rPr>
      </w:pPr>
    </w:p>
    <w:p w:rsidR="00926AD7" w:rsidRDefault="00926AD7" w:rsidP="0063027E">
      <w:pPr>
        <w:autoSpaceDE w:val="0"/>
        <w:autoSpaceDN w:val="0"/>
        <w:adjustRightInd w:val="0"/>
        <w:spacing w:after="0" w:line="240" w:lineRule="auto"/>
        <w:rPr>
          <w:rFonts w:eastAsia="Times New Roman" w:cstheme="minorHAnsi"/>
          <w:color w:val="000000"/>
        </w:rPr>
      </w:pPr>
    </w:p>
    <w:p w:rsidR="00926AD7" w:rsidRDefault="00926AD7" w:rsidP="0063027E">
      <w:pPr>
        <w:autoSpaceDE w:val="0"/>
        <w:autoSpaceDN w:val="0"/>
        <w:adjustRightInd w:val="0"/>
        <w:spacing w:after="0" w:line="240" w:lineRule="auto"/>
        <w:rPr>
          <w:rFonts w:eastAsia="Times New Roman" w:cstheme="minorHAnsi"/>
          <w:color w:val="000000"/>
        </w:rPr>
      </w:pPr>
    </w:p>
    <w:p w:rsidR="00926AD7" w:rsidRDefault="00926AD7" w:rsidP="0063027E">
      <w:pPr>
        <w:autoSpaceDE w:val="0"/>
        <w:autoSpaceDN w:val="0"/>
        <w:adjustRightInd w:val="0"/>
        <w:spacing w:after="0" w:line="240" w:lineRule="auto"/>
        <w:rPr>
          <w:rFonts w:eastAsia="Times New Roman" w:cstheme="minorHAnsi"/>
          <w:color w:val="000000"/>
        </w:rPr>
      </w:pPr>
    </w:p>
    <w:p w:rsidR="00926AD7" w:rsidRDefault="00926AD7" w:rsidP="0063027E">
      <w:pPr>
        <w:autoSpaceDE w:val="0"/>
        <w:autoSpaceDN w:val="0"/>
        <w:adjustRightInd w:val="0"/>
        <w:spacing w:after="0" w:line="240" w:lineRule="auto"/>
        <w:rPr>
          <w:rFonts w:eastAsia="Times New Roman" w:cstheme="minorHAnsi"/>
          <w:color w:val="000000"/>
        </w:rPr>
      </w:pPr>
    </w:p>
    <w:p w:rsidR="00926AD7" w:rsidRDefault="00926AD7" w:rsidP="0063027E">
      <w:pPr>
        <w:autoSpaceDE w:val="0"/>
        <w:autoSpaceDN w:val="0"/>
        <w:adjustRightInd w:val="0"/>
        <w:spacing w:after="0" w:line="240" w:lineRule="auto"/>
        <w:rPr>
          <w:rFonts w:eastAsia="Times New Roman" w:cstheme="minorHAnsi"/>
          <w:color w:val="000000"/>
        </w:rPr>
      </w:pPr>
    </w:p>
    <w:p w:rsidR="00926AD7" w:rsidRDefault="00926AD7" w:rsidP="0063027E">
      <w:pPr>
        <w:autoSpaceDE w:val="0"/>
        <w:autoSpaceDN w:val="0"/>
        <w:adjustRightInd w:val="0"/>
        <w:spacing w:after="0" w:line="240" w:lineRule="auto"/>
        <w:rPr>
          <w:rFonts w:eastAsia="Times New Roman" w:cstheme="minorHAnsi"/>
          <w:color w:val="000000"/>
        </w:rPr>
      </w:pPr>
    </w:p>
    <w:p w:rsidR="00926AD7" w:rsidRDefault="00926AD7" w:rsidP="0063027E">
      <w:pPr>
        <w:autoSpaceDE w:val="0"/>
        <w:autoSpaceDN w:val="0"/>
        <w:adjustRightInd w:val="0"/>
        <w:spacing w:after="0" w:line="240" w:lineRule="auto"/>
        <w:rPr>
          <w:rFonts w:eastAsia="Times New Roman" w:cstheme="minorHAnsi"/>
          <w:color w:val="000000"/>
        </w:rPr>
      </w:pPr>
    </w:p>
    <w:p w:rsidR="00926AD7" w:rsidRDefault="00926AD7" w:rsidP="0063027E">
      <w:pPr>
        <w:autoSpaceDE w:val="0"/>
        <w:autoSpaceDN w:val="0"/>
        <w:adjustRightInd w:val="0"/>
        <w:spacing w:after="0" w:line="240" w:lineRule="auto"/>
        <w:rPr>
          <w:rFonts w:eastAsia="Times New Roman" w:cstheme="minorHAnsi"/>
          <w:color w:val="000000"/>
        </w:rPr>
      </w:pPr>
    </w:p>
    <w:p w:rsidR="00926AD7" w:rsidRDefault="00926AD7" w:rsidP="0063027E">
      <w:pPr>
        <w:autoSpaceDE w:val="0"/>
        <w:autoSpaceDN w:val="0"/>
        <w:adjustRightInd w:val="0"/>
        <w:spacing w:after="0" w:line="240" w:lineRule="auto"/>
        <w:rPr>
          <w:rFonts w:eastAsia="Times New Roman" w:cstheme="minorHAnsi"/>
          <w:color w:val="000000"/>
        </w:rPr>
      </w:pPr>
    </w:p>
    <w:p w:rsidR="00926AD7" w:rsidRDefault="00926AD7" w:rsidP="0063027E">
      <w:pPr>
        <w:autoSpaceDE w:val="0"/>
        <w:autoSpaceDN w:val="0"/>
        <w:adjustRightInd w:val="0"/>
        <w:spacing w:after="0" w:line="240" w:lineRule="auto"/>
        <w:rPr>
          <w:rFonts w:eastAsia="Times New Roman" w:cstheme="minorHAnsi"/>
          <w:color w:val="000000"/>
        </w:rPr>
      </w:pPr>
    </w:p>
    <w:p w:rsidR="00926AD7" w:rsidRDefault="00926AD7" w:rsidP="0063027E">
      <w:pPr>
        <w:autoSpaceDE w:val="0"/>
        <w:autoSpaceDN w:val="0"/>
        <w:adjustRightInd w:val="0"/>
        <w:spacing w:after="0" w:line="240" w:lineRule="auto"/>
        <w:rPr>
          <w:rFonts w:eastAsia="Times New Roman" w:cstheme="minorHAnsi"/>
          <w:color w:val="000000"/>
        </w:rPr>
      </w:pPr>
    </w:p>
    <w:p w:rsidR="00926AD7" w:rsidRDefault="00926AD7" w:rsidP="0063027E">
      <w:pPr>
        <w:autoSpaceDE w:val="0"/>
        <w:autoSpaceDN w:val="0"/>
        <w:adjustRightInd w:val="0"/>
        <w:spacing w:after="0" w:line="240" w:lineRule="auto"/>
        <w:rPr>
          <w:rFonts w:eastAsia="Times New Roman" w:cstheme="minorHAnsi"/>
          <w:color w:val="000000"/>
        </w:rPr>
      </w:pPr>
    </w:p>
    <w:p w:rsidR="00926AD7" w:rsidRDefault="00926AD7" w:rsidP="0063027E">
      <w:pPr>
        <w:autoSpaceDE w:val="0"/>
        <w:autoSpaceDN w:val="0"/>
        <w:adjustRightInd w:val="0"/>
        <w:spacing w:after="0" w:line="240" w:lineRule="auto"/>
        <w:rPr>
          <w:rFonts w:eastAsia="Times New Roman" w:cstheme="minorHAnsi"/>
          <w:color w:val="000000"/>
        </w:rPr>
      </w:pPr>
    </w:p>
    <w:p w:rsidR="00C26914" w:rsidRDefault="00C26914" w:rsidP="0063027E">
      <w:pPr>
        <w:autoSpaceDE w:val="0"/>
        <w:autoSpaceDN w:val="0"/>
        <w:adjustRightInd w:val="0"/>
        <w:spacing w:after="0" w:line="240" w:lineRule="auto"/>
        <w:rPr>
          <w:rFonts w:eastAsia="Times New Roman" w:cstheme="minorHAnsi"/>
          <w:color w:val="000000"/>
        </w:rPr>
      </w:pPr>
    </w:p>
    <w:p w:rsidR="00C26914" w:rsidRDefault="00C26914" w:rsidP="0063027E">
      <w:pPr>
        <w:autoSpaceDE w:val="0"/>
        <w:autoSpaceDN w:val="0"/>
        <w:adjustRightInd w:val="0"/>
        <w:spacing w:after="0" w:line="240" w:lineRule="auto"/>
        <w:rPr>
          <w:rFonts w:eastAsia="Times New Roman" w:cstheme="minorHAnsi"/>
          <w:color w:val="000000"/>
        </w:rPr>
      </w:pPr>
    </w:p>
    <w:p w:rsidR="00C26914" w:rsidRDefault="00C26914" w:rsidP="0063027E">
      <w:pPr>
        <w:autoSpaceDE w:val="0"/>
        <w:autoSpaceDN w:val="0"/>
        <w:adjustRightInd w:val="0"/>
        <w:spacing w:after="0" w:line="240" w:lineRule="auto"/>
        <w:rPr>
          <w:rFonts w:eastAsia="Times New Roman" w:cstheme="minorHAnsi"/>
          <w:color w:val="000000"/>
        </w:rPr>
      </w:pPr>
    </w:p>
    <w:p w:rsidR="00926AD7" w:rsidRDefault="00926AD7" w:rsidP="0063027E">
      <w:pPr>
        <w:autoSpaceDE w:val="0"/>
        <w:autoSpaceDN w:val="0"/>
        <w:adjustRightInd w:val="0"/>
        <w:spacing w:after="0" w:line="240" w:lineRule="auto"/>
        <w:rPr>
          <w:rFonts w:eastAsia="Times New Roman" w:cstheme="minorHAnsi"/>
          <w:color w:val="000000"/>
        </w:rPr>
      </w:pPr>
    </w:p>
    <w:p w:rsidR="00C26914" w:rsidRDefault="00C26914" w:rsidP="0063027E">
      <w:pPr>
        <w:autoSpaceDE w:val="0"/>
        <w:autoSpaceDN w:val="0"/>
        <w:adjustRightInd w:val="0"/>
        <w:spacing w:after="0" w:line="240" w:lineRule="auto"/>
        <w:rPr>
          <w:rFonts w:eastAsia="Times New Roman" w:cstheme="minorHAnsi"/>
          <w:color w:val="000000"/>
        </w:rPr>
        <w:sectPr w:rsidR="00C26914">
          <w:pgSz w:w="11906" w:h="16838"/>
          <w:pgMar w:top="1440" w:right="1440" w:bottom="1440" w:left="1440" w:header="708" w:footer="708" w:gutter="0"/>
          <w:cols w:space="708"/>
          <w:docGrid w:linePitch="360"/>
        </w:sectPr>
      </w:pPr>
    </w:p>
    <w:p w:rsidR="00926AD7" w:rsidRDefault="00C26914" w:rsidP="0063027E">
      <w:pPr>
        <w:autoSpaceDE w:val="0"/>
        <w:autoSpaceDN w:val="0"/>
        <w:adjustRightInd w:val="0"/>
        <w:spacing w:after="0" w:line="240" w:lineRule="auto"/>
        <w:rPr>
          <w:rFonts w:eastAsia="Times New Roman" w:cstheme="minorHAnsi"/>
          <w:color w:val="000000"/>
        </w:rPr>
      </w:pPr>
      <w:r>
        <w:rPr>
          <w:noProof/>
        </w:rPr>
        <w:lastRenderedPageBreak/>
        <w:drawing>
          <wp:inline distT="0" distB="0" distL="0" distR="0" wp14:anchorId="50A57737" wp14:editId="76DB4BD9">
            <wp:extent cx="13293090" cy="8358322"/>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293090" cy="8358322"/>
                    </a:xfrm>
                    <a:prstGeom prst="rect">
                      <a:avLst/>
                    </a:prstGeom>
                  </pic:spPr>
                </pic:pic>
              </a:graphicData>
            </a:graphic>
          </wp:inline>
        </w:drawing>
      </w:r>
    </w:p>
    <w:sectPr w:rsidR="00926AD7" w:rsidSect="00C26914">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9B9" w:rsidRDefault="001B29B9" w:rsidP="000C04DE">
      <w:pPr>
        <w:spacing w:after="0" w:line="240" w:lineRule="auto"/>
      </w:pPr>
      <w:r>
        <w:separator/>
      </w:r>
    </w:p>
  </w:endnote>
  <w:endnote w:type="continuationSeparator" w:id="0">
    <w:p w:rsidR="001B29B9" w:rsidRDefault="001B29B9" w:rsidP="000C0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27E" w:rsidRDefault="0063027E">
    <w:pPr>
      <w:pStyle w:val="Footer"/>
    </w:pPr>
    <w:r>
      <w:t xml:space="preserve">EC </w:t>
    </w:r>
    <w:r w:rsidR="00175E86">
      <w:t>Staff Development Policy V1 April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9B9" w:rsidRDefault="001B29B9" w:rsidP="000C04DE">
      <w:pPr>
        <w:spacing w:after="0" w:line="240" w:lineRule="auto"/>
      </w:pPr>
      <w:r>
        <w:separator/>
      </w:r>
    </w:p>
  </w:footnote>
  <w:footnote w:type="continuationSeparator" w:id="0">
    <w:p w:rsidR="001B29B9" w:rsidRDefault="001B29B9" w:rsidP="000C04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B3B87"/>
    <w:multiLevelType w:val="hybridMultilevel"/>
    <w:tmpl w:val="E066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6428B"/>
    <w:multiLevelType w:val="hybridMultilevel"/>
    <w:tmpl w:val="0D0C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B50373"/>
    <w:multiLevelType w:val="hybridMultilevel"/>
    <w:tmpl w:val="11DC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B84270"/>
    <w:multiLevelType w:val="hybridMultilevel"/>
    <w:tmpl w:val="D928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C33E30"/>
    <w:multiLevelType w:val="hybridMultilevel"/>
    <w:tmpl w:val="0672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183F2A"/>
    <w:multiLevelType w:val="multilevel"/>
    <w:tmpl w:val="F5A0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CE617A"/>
    <w:multiLevelType w:val="hybridMultilevel"/>
    <w:tmpl w:val="B6C2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286353"/>
    <w:multiLevelType w:val="hybridMultilevel"/>
    <w:tmpl w:val="A2F64AAA"/>
    <w:lvl w:ilvl="0" w:tplc="75EC3E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D14026"/>
    <w:multiLevelType w:val="hybridMultilevel"/>
    <w:tmpl w:val="84E8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DB4B08"/>
    <w:multiLevelType w:val="hybridMultilevel"/>
    <w:tmpl w:val="6E74F1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583001E4"/>
    <w:multiLevelType w:val="hybridMultilevel"/>
    <w:tmpl w:val="2D12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985789"/>
    <w:multiLevelType w:val="hybridMultilevel"/>
    <w:tmpl w:val="D110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C9472C"/>
    <w:multiLevelType w:val="hybridMultilevel"/>
    <w:tmpl w:val="372E7006"/>
    <w:lvl w:ilvl="0" w:tplc="75EC3E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5F5E0E"/>
    <w:multiLevelType w:val="hybridMultilevel"/>
    <w:tmpl w:val="2618D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9"/>
  </w:num>
  <w:num w:numId="5">
    <w:abstractNumId w:val="6"/>
  </w:num>
  <w:num w:numId="6">
    <w:abstractNumId w:val="7"/>
  </w:num>
  <w:num w:numId="7">
    <w:abstractNumId w:val="12"/>
  </w:num>
  <w:num w:numId="8">
    <w:abstractNumId w:val="1"/>
  </w:num>
  <w:num w:numId="9">
    <w:abstractNumId w:val="0"/>
  </w:num>
  <w:num w:numId="10">
    <w:abstractNumId w:val="2"/>
  </w:num>
  <w:num w:numId="11">
    <w:abstractNumId w:val="13"/>
  </w:num>
  <w:num w:numId="12">
    <w:abstractNumId w:val="1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DE"/>
    <w:rsid w:val="00000F89"/>
    <w:rsid w:val="00001A5D"/>
    <w:rsid w:val="000228F1"/>
    <w:rsid w:val="0002579F"/>
    <w:rsid w:val="0003242A"/>
    <w:rsid w:val="00035526"/>
    <w:rsid w:val="00042EA9"/>
    <w:rsid w:val="00043A2F"/>
    <w:rsid w:val="00056B43"/>
    <w:rsid w:val="00060104"/>
    <w:rsid w:val="000746F2"/>
    <w:rsid w:val="000A47EE"/>
    <w:rsid w:val="000C04DE"/>
    <w:rsid w:val="000C29DA"/>
    <w:rsid w:val="000D6471"/>
    <w:rsid w:val="001033ED"/>
    <w:rsid w:val="00114B55"/>
    <w:rsid w:val="00147058"/>
    <w:rsid w:val="001568C5"/>
    <w:rsid w:val="00175E86"/>
    <w:rsid w:val="00182BBE"/>
    <w:rsid w:val="001B29B9"/>
    <w:rsid w:val="001B7AFB"/>
    <w:rsid w:val="001E1513"/>
    <w:rsid w:val="002027F1"/>
    <w:rsid w:val="00205D38"/>
    <w:rsid w:val="002D2AA9"/>
    <w:rsid w:val="002E1ABF"/>
    <w:rsid w:val="00300D11"/>
    <w:rsid w:val="003145B6"/>
    <w:rsid w:val="00346AC3"/>
    <w:rsid w:val="00360204"/>
    <w:rsid w:val="00382C6E"/>
    <w:rsid w:val="00394912"/>
    <w:rsid w:val="003A530D"/>
    <w:rsid w:val="003F6802"/>
    <w:rsid w:val="004520CF"/>
    <w:rsid w:val="0048761B"/>
    <w:rsid w:val="00495332"/>
    <w:rsid w:val="004F41AC"/>
    <w:rsid w:val="00503067"/>
    <w:rsid w:val="00514CEB"/>
    <w:rsid w:val="00521F33"/>
    <w:rsid w:val="00524D00"/>
    <w:rsid w:val="00530155"/>
    <w:rsid w:val="00536F80"/>
    <w:rsid w:val="00540533"/>
    <w:rsid w:val="00567F77"/>
    <w:rsid w:val="006025B4"/>
    <w:rsid w:val="0063027E"/>
    <w:rsid w:val="00655288"/>
    <w:rsid w:val="00690454"/>
    <w:rsid w:val="006B2919"/>
    <w:rsid w:val="006F03B1"/>
    <w:rsid w:val="006F113F"/>
    <w:rsid w:val="0070162E"/>
    <w:rsid w:val="00710EBE"/>
    <w:rsid w:val="00720B37"/>
    <w:rsid w:val="0072175B"/>
    <w:rsid w:val="00730A0C"/>
    <w:rsid w:val="007346B9"/>
    <w:rsid w:val="00746764"/>
    <w:rsid w:val="007616E3"/>
    <w:rsid w:val="0077147A"/>
    <w:rsid w:val="007B6F89"/>
    <w:rsid w:val="007D55DC"/>
    <w:rsid w:val="008606E1"/>
    <w:rsid w:val="008860CC"/>
    <w:rsid w:val="008B2896"/>
    <w:rsid w:val="008E05F4"/>
    <w:rsid w:val="00904FCD"/>
    <w:rsid w:val="00912936"/>
    <w:rsid w:val="00924ADD"/>
    <w:rsid w:val="00926AD7"/>
    <w:rsid w:val="0097043A"/>
    <w:rsid w:val="009725CC"/>
    <w:rsid w:val="00975CB0"/>
    <w:rsid w:val="009A032D"/>
    <w:rsid w:val="009B2A8C"/>
    <w:rsid w:val="009B338B"/>
    <w:rsid w:val="009F4C5D"/>
    <w:rsid w:val="00A1147A"/>
    <w:rsid w:val="00A31D1A"/>
    <w:rsid w:val="00A371DD"/>
    <w:rsid w:val="00A373B2"/>
    <w:rsid w:val="00A56EE3"/>
    <w:rsid w:val="00A7372D"/>
    <w:rsid w:val="00A8372B"/>
    <w:rsid w:val="00AA771E"/>
    <w:rsid w:val="00AB49A7"/>
    <w:rsid w:val="00AC6C7A"/>
    <w:rsid w:val="00AE5500"/>
    <w:rsid w:val="00AF4720"/>
    <w:rsid w:val="00B215A2"/>
    <w:rsid w:val="00B31943"/>
    <w:rsid w:val="00B40199"/>
    <w:rsid w:val="00B67CE3"/>
    <w:rsid w:val="00BB3A24"/>
    <w:rsid w:val="00BE3949"/>
    <w:rsid w:val="00C017AC"/>
    <w:rsid w:val="00C26914"/>
    <w:rsid w:val="00C35E95"/>
    <w:rsid w:val="00C4700E"/>
    <w:rsid w:val="00C71870"/>
    <w:rsid w:val="00C8616D"/>
    <w:rsid w:val="00CB76BC"/>
    <w:rsid w:val="00D2133C"/>
    <w:rsid w:val="00D35A0F"/>
    <w:rsid w:val="00D40D45"/>
    <w:rsid w:val="00D63130"/>
    <w:rsid w:val="00D636F7"/>
    <w:rsid w:val="00D679A2"/>
    <w:rsid w:val="00D67AF2"/>
    <w:rsid w:val="00D73389"/>
    <w:rsid w:val="00DB096C"/>
    <w:rsid w:val="00DE6AF3"/>
    <w:rsid w:val="00E414E9"/>
    <w:rsid w:val="00E5287C"/>
    <w:rsid w:val="00E67CEB"/>
    <w:rsid w:val="00E86697"/>
    <w:rsid w:val="00EA0058"/>
    <w:rsid w:val="00EA41AE"/>
    <w:rsid w:val="00EA52AD"/>
    <w:rsid w:val="00EB1052"/>
    <w:rsid w:val="00F14F1F"/>
    <w:rsid w:val="00F16499"/>
    <w:rsid w:val="00F65D41"/>
    <w:rsid w:val="00F8235A"/>
    <w:rsid w:val="00FA6515"/>
    <w:rsid w:val="00FC1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30E9C-B5A9-4137-B0BD-297D021F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7"/>
    <w:rPr>
      <w:rFonts w:eastAsiaTheme="minorEastAsia"/>
      <w:lang w:eastAsia="en-GB"/>
    </w:rPr>
  </w:style>
  <w:style w:type="paragraph" w:styleId="Heading3">
    <w:name w:val="heading 3"/>
    <w:basedOn w:val="Normal"/>
    <w:next w:val="Normal"/>
    <w:link w:val="Heading3Char"/>
    <w:qFormat/>
    <w:rsid w:val="000C04DE"/>
    <w:pPr>
      <w:keepNext/>
      <w:spacing w:after="0" w:line="240" w:lineRule="auto"/>
      <w:jc w:val="center"/>
      <w:outlineLvl w:val="2"/>
    </w:pPr>
    <w:rPr>
      <w:rFonts w:ascii="Arial" w:eastAsia="Times New Roman" w:hAnsi="Arial" w:cs="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C04DE"/>
    <w:rPr>
      <w:rFonts w:ascii="Arial" w:eastAsia="Times New Roman" w:hAnsi="Arial" w:cs="Times New Roman"/>
      <w:caps/>
      <w:sz w:val="24"/>
      <w:szCs w:val="20"/>
      <w:lang w:eastAsia="en-GB"/>
    </w:rPr>
  </w:style>
  <w:style w:type="paragraph" w:styleId="Header">
    <w:name w:val="header"/>
    <w:basedOn w:val="Normal"/>
    <w:link w:val="HeaderChar"/>
    <w:uiPriority w:val="99"/>
    <w:unhideWhenUsed/>
    <w:rsid w:val="000C0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4DE"/>
    <w:rPr>
      <w:rFonts w:eastAsiaTheme="minorEastAsia"/>
      <w:lang w:eastAsia="en-GB"/>
    </w:rPr>
  </w:style>
  <w:style w:type="paragraph" w:styleId="Footer">
    <w:name w:val="footer"/>
    <w:basedOn w:val="Normal"/>
    <w:link w:val="FooterChar"/>
    <w:uiPriority w:val="99"/>
    <w:unhideWhenUsed/>
    <w:rsid w:val="000C0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4DE"/>
    <w:rPr>
      <w:rFonts w:eastAsiaTheme="minorEastAsia"/>
      <w:lang w:eastAsia="en-GB"/>
    </w:rPr>
  </w:style>
  <w:style w:type="paragraph" w:styleId="BalloonText">
    <w:name w:val="Balloon Text"/>
    <w:basedOn w:val="Normal"/>
    <w:link w:val="BalloonTextChar"/>
    <w:uiPriority w:val="99"/>
    <w:semiHidden/>
    <w:unhideWhenUsed/>
    <w:rsid w:val="00AA7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71E"/>
    <w:rPr>
      <w:rFonts w:ascii="Tahoma" w:eastAsiaTheme="minorEastAsia" w:hAnsi="Tahoma" w:cs="Tahoma"/>
      <w:sz w:val="16"/>
      <w:szCs w:val="16"/>
      <w:lang w:eastAsia="en-GB"/>
    </w:rPr>
  </w:style>
  <w:style w:type="paragraph" w:customStyle="1" w:styleId="Body">
    <w:name w:val="Body"/>
    <w:basedOn w:val="Normal"/>
    <w:rsid w:val="006F113F"/>
    <w:rPr>
      <w:rFonts w:ascii="Calibri" w:eastAsiaTheme="minorHAnsi" w:hAnsi="Calibri" w:cs="Times New Roman"/>
      <w:color w:val="000000"/>
    </w:rPr>
  </w:style>
  <w:style w:type="paragraph" w:styleId="ListParagraph">
    <w:name w:val="List Paragraph"/>
    <w:basedOn w:val="Normal"/>
    <w:uiPriority w:val="34"/>
    <w:qFormat/>
    <w:rsid w:val="00701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77674">
      <w:bodyDiv w:val="1"/>
      <w:marLeft w:val="0"/>
      <w:marRight w:val="0"/>
      <w:marTop w:val="0"/>
      <w:marBottom w:val="0"/>
      <w:divBdr>
        <w:top w:val="none" w:sz="0" w:space="0" w:color="auto"/>
        <w:left w:val="none" w:sz="0" w:space="0" w:color="auto"/>
        <w:bottom w:val="none" w:sz="0" w:space="0" w:color="auto"/>
        <w:right w:val="none" w:sz="0" w:space="0" w:color="auto"/>
      </w:divBdr>
    </w:div>
    <w:div w:id="329916467">
      <w:bodyDiv w:val="1"/>
      <w:marLeft w:val="0"/>
      <w:marRight w:val="0"/>
      <w:marTop w:val="0"/>
      <w:marBottom w:val="0"/>
      <w:divBdr>
        <w:top w:val="none" w:sz="0" w:space="0" w:color="auto"/>
        <w:left w:val="none" w:sz="0" w:space="0" w:color="auto"/>
        <w:bottom w:val="none" w:sz="0" w:space="0" w:color="auto"/>
        <w:right w:val="none" w:sz="0" w:space="0" w:color="auto"/>
      </w:divBdr>
      <w:divsChild>
        <w:div w:id="639042764">
          <w:marLeft w:val="0"/>
          <w:marRight w:val="0"/>
          <w:marTop w:val="0"/>
          <w:marBottom w:val="0"/>
          <w:divBdr>
            <w:top w:val="none" w:sz="0" w:space="0" w:color="auto"/>
            <w:left w:val="none" w:sz="0" w:space="0" w:color="auto"/>
            <w:bottom w:val="none" w:sz="0" w:space="0" w:color="auto"/>
            <w:right w:val="none" w:sz="0" w:space="0" w:color="auto"/>
          </w:divBdr>
          <w:divsChild>
            <w:div w:id="2043825088">
              <w:marLeft w:val="0"/>
              <w:marRight w:val="0"/>
              <w:marTop w:val="0"/>
              <w:marBottom w:val="0"/>
              <w:divBdr>
                <w:top w:val="none" w:sz="0" w:space="0" w:color="auto"/>
                <w:left w:val="none" w:sz="0" w:space="0" w:color="auto"/>
                <w:bottom w:val="none" w:sz="0" w:space="0" w:color="auto"/>
                <w:right w:val="none" w:sz="0" w:space="0" w:color="auto"/>
              </w:divBdr>
              <w:divsChild>
                <w:div w:id="623196848">
                  <w:marLeft w:val="0"/>
                  <w:marRight w:val="0"/>
                  <w:marTop w:val="0"/>
                  <w:marBottom w:val="0"/>
                  <w:divBdr>
                    <w:top w:val="none" w:sz="0" w:space="0" w:color="auto"/>
                    <w:left w:val="none" w:sz="0" w:space="0" w:color="auto"/>
                    <w:bottom w:val="none" w:sz="0" w:space="0" w:color="auto"/>
                    <w:right w:val="none" w:sz="0" w:space="0" w:color="auto"/>
                  </w:divBdr>
                  <w:divsChild>
                    <w:div w:id="1234660591">
                      <w:marLeft w:val="0"/>
                      <w:marRight w:val="0"/>
                      <w:marTop w:val="0"/>
                      <w:marBottom w:val="0"/>
                      <w:divBdr>
                        <w:top w:val="none" w:sz="0" w:space="0" w:color="auto"/>
                        <w:left w:val="none" w:sz="0" w:space="0" w:color="auto"/>
                        <w:bottom w:val="none" w:sz="0" w:space="0" w:color="auto"/>
                        <w:right w:val="none" w:sz="0" w:space="0" w:color="auto"/>
                      </w:divBdr>
                      <w:divsChild>
                        <w:div w:id="9423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135570">
      <w:bodyDiv w:val="1"/>
      <w:marLeft w:val="0"/>
      <w:marRight w:val="0"/>
      <w:marTop w:val="0"/>
      <w:marBottom w:val="0"/>
      <w:divBdr>
        <w:top w:val="none" w:sz="0" w:space="0" w:color="auto"/>
        <w:left w:val="none" w:sz="0" w:space="0" w:color="auto"/>
        <w:bottom w:val="none" w:sz="0" w:space="0" w:color="auto"/>
        <w:right w:val="none" w:sz="0" w:space="0" w:color="auto"/>
      </w:divBdr>
    </w:div>
    <w:div w:id="170350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1E29223CEE3A4399BC04BF46339CDD" ma:contentTypeVersion="4" ma:contentTypeDescription="Create a new document." ma:contentTypeScope="" ma:versionID="f0c0bac0b123f74ed039384e14a4db39">
  <xsd:schema xmlns:xsd="http://www.w3.org/2001/XMLSchema" xmlns:xs="http://www.w3.org/2001/XMLSchema" xmlns:p="http://schemas.microsoft.com/office/2006/metadata/properties" xmlns:ns2="ff1c1aac-5134-40de-9d4f-7ec5f7a3aba6" xmlns:ns3="acbb62ed-11e5-4897-acb1-d103058d2a2b" targetNamespace="http://schemas.microsoft.com/office/2006/metadata/properties" ma:root="true" ma:fieldsID="b7c4ca263709c8e882ba5735518c0ad9" ns2:_="" ns3:_="">
    <xsd:import namespace="ff1c1aac-5134-40de-9d4f-7ec5f7a3aba6"/>
    <xsd:import namespace="acbb62ed-11e5-4897-acb1-d103058d2a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c1aac-5134-40de-9d4f-7ec5f7a3a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bb62ed-11e5-4897-acb1-d103058d2a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6C603-DE59-4840-B343-F2E3176D5C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BC54F9-587B-4D4D-A76D-7BD066F9F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c1aac-5134-40de-9d4f-7ec5f7a3aba6"/>
    <ds:schemaRef ds:uri="acbb62ed-11e5-4897-acb1-d103058d2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97A01A-0056-4317-8140-742AEF7CC8F8}">
  <ds:schemaRefs>
    <ds:schemaRef ds:uri="http://schemas.microsoft.com/sharepoint/v3/contenttype/forms"/>
  </ds:schemaRefs>
</ds:datastoreItem>
</file>

<file path=customXml/itemProps4.xml><?xml version="1.0" encoding="utf-8"?>
<ds:datastoreItem xmlns:ds="http://schemas.openxmlformats.org/officeDocument/2006/customXml" ds:itemID="{33ED6043-32D2-4D1C-8DEB-0A046357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Weston</dc:creator>
  <cp:lastModifiedBy>Jenna Armour</cp:lastModifiedBy>
  <cp:revision>5</cp:revision>
  <cp:lastPrinted>2019-04-18T15:13:00Z</cp:lastPrinted>
  <dcterms:created xsi:type="dcterms:W3CDTF">2019-04-25T10:29:00Z</dcterms:created>
  <dcterms:modified xsi:type="dcterms:W3CDTF">2019-04-25T10:52:00Z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0x0101000D1E29223CEE3A4399BC04BF46339CDD</vt:lpwstr>
  </property>
</Properties>
</file>